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3" w:rsidRDefault="003219CF" w:rsidP="00880CFC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</w:t>
      </w:r>
      <w:r w:rsidR="00741723" w:rsidRPr="005F3C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5F3C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 w:rsidRPr="005F3C48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5F3C48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5F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56E" w:rsidRPr="005F3C48" w:rsidRDefault="00B7656E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1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42"/>
      </w:tblGrid>
      <w:tr w:rsidR="00741723" w:rsidRPr="005F3C48" w:rsidTr="00E32FBB">
        <w:tc>
          <w:tcPr>
            <w:tcW w:w="1097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4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21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741723" w:rsidRPr="005F3C48" w:rsidRDefault="00741723" w:rsidP="00E32FBB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3" w:rsidRPr="005F3C48" w:rsidTr="00E32FBB">
        <w:tc>
          <w:tcPr>
            <w:tcW w:w="1097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4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21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741723" w:rsidRPr="005F3C48" w:rsidRDefault="00906594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2FBB" w:rsidRDefault="00E32FBB" w:rsidP="00E32FBB">
      <w:pPr>
        <w:rPr>
          <w:rFonts w:ascii="Times New Roman" w:hAnsi="Times New Roman" w:cs="Times New Roman"/>
          <w:sz w:val="28"/>
          <w:szCs w:val="28"/>
        </w:rPr>
      </w:pPr>
    </w:p>
    <w:p w:rsidR="00E32FBB" w:rsidRDefault="00E32FBB" w:rsidP="00E3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____________________________________</w:t>
      </w:r>
    </w:p>
    <w:p w:rsidR="00E32FBB" w:rsidRPr="00C1008F" w:rsidRDefault="00E32FBB" w:rsidP="00E32FB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Тема 4. Обеспечение безопасности перевозок организованных групп детей автобусами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1. Постановление Правительства Российской Федерации от 23.09.2020 г. №1527 «Об утверждении Правил организованной перевозки группы детей автобусами» определяет требования, предъявляемые при организации и осуществлении перевозки детей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городском и пригородном сообщении</w:t>
      </w: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пригородном и междугородном сообщении</w:t>
      </w: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городском, пригородном и междугородном сообщении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2. 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нет, если группу детей сопровождают их законные представители</w:t>
      </w: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да, даже если группу детей сопровождают их законные представители</w:t>
      </w: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да, в случае если перевозка группы детей в сопровождении их законных представителей продлится более трех часов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3. Укажите требования Постановления Правительства Российской Федерации от 23.09.2020 г. №1527, относящиеся к автобусу, используемому при организованной перевозке группы детей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автобус должен соответствовать по назначению и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автобус должен быть оснащен в установленном порядке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автобус должен быть оснащен аппаратурой спутниковой навигации ГЛОНАСС или ГЛОНАСС/GPS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автобус должен быть оборудован ремнями безопасности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перечисленное в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3C48">
        <w:rPr>
          <w:rFonts w:ascii="Times New Roman" w:hAnsi="Times New Roman" w:cs="Times New Roman"/>
          <w:sz w:val="28"/>
          <w:szCs w:val="28"/>
        </w:rPr>
        <w:t>. 1 — 4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4. Какой документ является обязательным при осуществлении организованной перевозки группы детей двумя автобусами?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lastRenderedPageBreak/>
        <w:t>оригинал решения о назначении сопровождения автобусов автомобилем (автомобилями) подразделения ГИБДД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решения о назначении сопровождения автобусов автомобилем (автомобилями) подразделения ГИБДД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оригинал уведомления подразделения ГИБДД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подразделения ГИБДД об организованной перевозке группы детей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5. Какие из нижеперечисленных документов не входят в перечень документов, которые должны находиться у ответственного за организованную перевозку группы детей во время осуществления организованной перевозки группы детей: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список лиц помимо водителя (водителей), которым разрешается находиться в автобусе в процессе перевозки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6. Какой документ не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список лиц помимо водителя (водителей), которым разрешается находиться в автобусе в процессе перевозки</w:t>
      </w: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информация об используемом автобусе (автобусах) и сроках проведения его технического осмотра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7. Каков срок хранения документов для осуществления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фрахтовщики должны хранить оригиналы в течение года после осуществления каждой организованной перевозки группы детей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оригиналы документов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— в течение 90 календарных дней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8. Каковы требования к водителю автобуса при осуществлении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отсутствие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последних трех месяцев</w:t>
      </w: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прохождение инструктажа по охране труда</w:t>
      </w: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отсутствие привлечения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9. 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осуществлении перевозки 2-мя и более автобусами для каждого автобуса</w:t>
      </w: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осуществлении перевозки 3-мя и более автобусами для каждого автобуса</w:t>
      </w: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такая обязанность не установлена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10. Каковы требования к стажу работы водителя автобуса при осуществлении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непрерывный стаж работы в качестве водителя транспортного средства категорий «D» или «D1» не менее одного года</w:t>
      </w: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стаж работы в качестве водителя транспортного средства категории «D» не менее одного года из последних 2 лет</w:t>
      </w: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непрерывный стаж работы в качестве водителя транспортного средства категории «D» не менее трех лет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2. Постановление Правительства РФ от 23.09.2020 № 1527, п. 17 Правил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11. Включение детей возрастом до 7 лет в группу детей для организованной перевозки автобусами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 допускается при их нахождении в пути следования в ночное время (с 23 часов до 6 часов) согласно графику движения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 допускается при их нахождении в пути следования согласно графику движения более 4 часов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lastRenderedPageBreak/>
        <w:t>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допускается при их нахождении в пути следования согласно графику движения более 4-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F3C48">
        <w:rPr>
          <w:rFonts w:ascii="Times New Roman" w:hAnsi="Times New Roman" w:cs="Times New Roman"/>
          <w:sz w:val="28"/>
          <w:szCs w:val="28"/>
        </w:rPr>
        <w:t xml:space="preserve"> часов в присутствии их законных представителей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12. В каком случае требуется обязательное сопровождение транспортной колонны автомобилями ГИ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>и организованной перевозке группы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любом случае, если указанная перевозка продлится свыше 12-ти часов</w:t>
      </w: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указанная перевозка осуществляется в составе не менее 2-х автобусов</w:t>
      </w: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указанная перевозка осуществляется в составе не менее 3-х автобусов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13. 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расстояние перевозки не регламентируется, если группы детей перевозятся к железнодорожным вокзалам, аэропортам и от них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после 23 часов расстояние перевозки не должно превышать 100 километров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ночное время (с 23 часов до 6 часов) расстояние перевозки не должно превышать 50 км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расстояние перевозки не регламентируется, если при задержке в пути группы детей перевозятся до места ночлега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14. 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течение более 12-ти часов и для ее осуществления используется 3 автобуса и более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пригородном сообщении в течение более 12-ти часов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пригородном и междугородном сообщении в течение более 8-ми часов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междугородном сообщении в ночное время (с 23 часов до 6 часов)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15. Какое количество сопровождающих назначается на 1 автобус при организованной перевозке группы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один человек на автобус, являющийся также ответственным</w:t>
      </w: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минимальное количество сопровождающих лиц определяется из расчета их нахождения у каждой предназначенной для посадки (высадки) детей двери автобуса</w:t>
      </w: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два человека на автобус, при этом один из сопровождающих является ответственным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16. Если для организованной перевозки группы детей используется 2 автобуса и более, организатор перевозки (выберите правильное продолжение):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организованной транспортной колонны автомобилями ГИБДД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обеспечивается сопровождение группы детей привлеченным медицинским работником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назначается представитель организации, осуществляющей образовательную деятельность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17. 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назначенным медицинским работником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приглашенным экскурсоводом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родителем детей, перевозимых в автобусе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лицо, не включенное в списки, в автобус не допускается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18. 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расположения фрахтовщика или фрахтователя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начала перевозки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завершения перевозки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места начала и завершения перевозки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Вопрос 19. Укажите, в какие сроки подаются и рассматриваются заявки на сопровождение транспортных средств патрульными автомобилями </w:t>
      </w:r>
      <w:r w:rsidRPr="005F3C48">
        <w:rPr>
          <w:rFonts w:ascii="Times New Roman" w:hAnsi="Times New Roman" w:cs="Times New Roman"/>
          <w:sz w:val="28"/>
          <w:szCs w:val="28"/>
        </w:rPr>
        <w:lastRenderedPageBreak/>
        <w:t>Госавтоинспекции при организованной перевозке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десять календарных дней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пятидневный срок с даты ее поступления в подразделение Госавтоинспекции</w:t>
      </w: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неделю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трехдневный срок</w:t>
      </w: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пятнадцать дней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недельный срок</w:t>
      </w:r>
    </w:p>
    <w:p w:rsidR="004C75AC" w:rsidRPr="005F3C48" w:rsidRDefault="004C75AC" w:rsidP="005F3C48">
      <w:pPr>
        <w:rPr>
          <w:rFonts w:ascii="Times New Roman" w:hAnsi="Times New Roman" w:cs="Times New Roman"/>
          <w:sz w:val="28"/>
          <w:szCs w:val="28"/>
        </w:rPr>
      </w:pPr>
    </w:p>
    <w:sectPr w:rsidR="004C75AC" w:rsidRPr="005F3C48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4E0"/>
    <w:multiLevelType w:val="hybridMultilevel"/>
    <w:tmpl w:val="327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5AD"/>
    <w:multiLevelType w:val="hybridMultilevel"/>
    <w:tmpl w:val="E384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390D"/>
    <w:multiLevelType w:val="hybridMultilevel"/>
    <w:tmpl w:val="E9D8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35BC"/>
    <w:multiLevelType w:val="hybridMultilevel"/>
    <w:tmpl w:val="7154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05FC"/>
    <w:multiLevelType w:val="hybridMultilevel"/>
    <w:tmpl w:val="A30C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22B"/>
    <w:multiLevelType w:val="hybridMultilevel"/>
    <w:tmpl w:val="BB02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2177D"/>
    <w:multiLevelType w:val="hybridMultilevel"/>
    <w:tmpl w:val="73200746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6248E"/>
    <w:multiLevelType w:val="hybridMultilevel"/>
    <w:tmpl w:val="16B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53AFA"/>
    <w:multiLevelType w:val="hybridMultilevel"/>
    <w:tmpl w:val="A960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04D6"/>
    <w:multiLevelType w:val="hybridMultilevel"/>
    <w:tmpl w:val="75F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8703A"/>
    <w:multiLevelType w:val="hybridMultilevel"/>
    <w:tmpl w:val="3E36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8537F"/>
    <w:multiLevelType w:val="hybridMultilevel"/>
    <w:tmpl w:val="E0D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B243F"/>
    <w:multiLevelType w:val="hybridMultilevel"/>
    <w:tmpl w:val="9304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16303"/>
    <w:multiLevelType w:val="hybridMultilevel"/>
    <w:tmpl w:val="599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E2AD9"/>
    <w:multiLevelType w:val="hybridMultilevel"/>
    <w:tmpl w:val="EC1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52BAF"/>
    <w:multiLevelType w:val="hybridMultilevel"/>
    <w:tmpl w:val="0A1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47B77"/>
    <w:multiLevelType w:val="hybridMultilevel"/>
    <w:tmpl w:val="A1BA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CC1"/>
    <w:multiLevelType w:val="hybridMultilevel"/>
    <w:tmpl w:val="972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E693D"/>
    <w:multiLevelType w:val="hybridMultilevel"/>
    <w:tmpl w:val="20B0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203B"/>
    <w:multiLevelType w:val="hybridMultilevel"/>
    <w:tmpl w:val="5F72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3"/>
  </w:num>
  <w:num w:numId="4">
    <w:abstractNumId w:val="7"/>
  </w:num>
  <w:num w:numId="5">
    <w:abstractNumId w:val="18"/>
  </w:num>
  <w:num w:numId="6">
    <w:abstractNumId w:val="2"/>
  </w:num>
  <w:num w:numId="7">
    <w:abstractNumId w:val="20"/>
  </w:num>
  <w:num w:numId="8">
    <w:abstractNumId w:val="11"/>
  </w:num>
  <w:num w:numId="9">
    <w:abstractNumId w:val="27"/>
  </w:num>
  <w:num w:numId="10">
    <w:abstractNumId w:val="35"/>
  </w:num>
  <w:num w:numId="11">
    <w:abstractNumId w:val="32"/>
  </w:num>
  <w:num w:numId="12">
    <w:abstractNumId w:val="19"/>
  </w:num>
  <w:num w:numId="13">
    <w:abstractNumId w:val="28"/>
  </w:num>
  <w:num w:numId="14">
    <w:abstractNumId w:val="23"/>
  </w:num>
  <w:num w:numId="15">
    <w:abstractNumId w:val="10"/>
  </w:num>
  <w:num w:numId="16">
    <w:abstractNumId w:val="34"/>
  </w:num>
  <w:num w:numId="17">
    <w:abstractNumId w:val="0"/>
  </w:num>
  <w:num w:numId="18">
    <w:abstractNumId w:val="12"/>
  </w:num>
  <w:num w:numId="19">
    <w:abstractNumId w:val="14"/>
  </w:num>
  <w:num w:numId="20">
    <w:abstractNumId w:val="38"/>
  </w:num>
  <w:num w:numId="21">
    <w:abstractNumId w:val="13"/>
  </w:num>
  <w:num w:numId="22">
    <w:abstractNumId w:val="9"/>
  </w:num>
  <w:num w:numId="23">
    <w:abstractNumId w:val="31"/>
  </w:num>
  <w:num w:numId="24">
    <w:abstractNumId w:val="30"/>
  </w:num>
  <w:num w:numId="25">
    <w:abstractNumId w:val="29"/>
  </w:num>
  <w:num w:numId="26">
    <w:abstractNumId w:val="17"/>
  </w:num>
  <w:num w:numId="27">
    <w:abstractNumId w:val="21"/>
  </w:num>
  <w:num w:numId="28">
    <w:abstractNumId w:val="6"/>
  </w:num>
  <w:num w:numId="29">
    <w:abstractNumId w:val="25"/>
  </w:num>
  <w:num w:numId="30">
    <w:abstractNumId w:val="8"/>
  </w:num>
  <w:num w:numId="31">
    <w:abstractNumId w:val="40"/>
  </w:num>
  <w:num w:numId="32">
    <w:abstractNumId w:val="37"/>
  </w:num>
  <w:num w:numId="33">
    <w:abstractNumId w:val="3"/>
  </w:num>
  <w:num w:numId="34">
    <w:abstractNumId w:val="5"/>
  </w:num>
  <w:num w:numId="35">
    <w:abstractNumId w:val="1"/>
  </w:num>
  <w:num w:numId="36">
    <w:abstractNumId w:val="26"/>
  </w:num>
  <w:num w:numId="37">
    <w:abstractNumId w:val="4"/>
  </w:num>
  <w:num w:numId="38">
    <w:abstractNumId w:val="41"/>
  </w:num>
  <w:num w:numId="39">
    <w:abstractNumId w:val="36"/>
  </w:num>
  <w:num w:numId="40">
    <w:abstractNumId w:val="22"/>
  </w:num>
  <w:num w:numId="41">
    <w:abstractNumId w:val="1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F59E4"/>
    <w:rsid w:val="002F75E5"/>
    <w:rsid w:val="003219CF"/>
    <w:rsid w:val="00434658"/>
    <w:rsid w:val="004C75AC"/>
    <w:rsid w:val="004D2366"/>
    <w:rsid w:val="005C13C9"/>
    <w:rsid w:val="005F3C48"/>
    <w:rsid w:val="00741723"/>
    <w:rsid w:val="008028F8"/>
    <w:rsid w:val="00880CFC"/>
    <w:rsid w:val="00906594"/>
    <w:rsid w:val="0099499F"/>
    <w:rsid w:val="00A202F5"/>
    <w:rsid w:val="00A60DAE"/>
    <w:rsid w:val="00A7408A"/>
    <w:rsid w:val="00B7656E"/>
    <w:rsid w:val="00BD3692"/>
    <w:rsid w:val="00DC5C3A"/>
    <w:rsid w:val="00E3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616D3-3D82-4688-9841-C60E8E1A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2024-04-02T13:59:00Z</dcterms:created>
  <dcterms:modified xsi:type="dcterms:W3CDTF">2024-04-08T14:13:00Z</dcterms:modified>
</cp:coreProperties>
</file>