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01" w:rsidRPr="00280101" w:rsidRDefault="00280101" w:rsidP="0028010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Arial"/>
          <w:b/>
          <w:color w:val="000000"/>
          <w:kern w:val="36"/>
          <w:sz w:val="24"/>
          <w:szCs w:val="24"/>
        </w:rPr>
      </w:pPr>
      <w:r w:rsidRPr="00280101">
        <w:rPr>
          <w:rFonts w:asciiTheme="majorHAnsi" w:eastAsia="Times New Roman" w:hAnsiTheme="majorHAnsi" w:cs="Arial"/>
          <w:b/>
          <w:color w:val="000000"/>
          <w:kern w:val="36"/>
          <w:sz w:val="24"/>
          <w:szCs w:val="24"/>
        </w:rPr>
        <w:t>Тема. Особенности словообразования профессиональной лексики и терминов</w:t>
      </w:r>
    </w:p>
    <w:p w:rsidR="00280101" w:rsidRPr="00280101" w:rsidRDefault="00280101" w:rsidP="00280101">
      <w:pPr>
        <w:pStyle w:val="a3"/>
      </w:pPr>
      <w:r w:rsidRPr="00280101">
        <w:rPr>
          <w:b/>
          <w:bCs/>
        </w:rPr>
        <w:t>Цели урока - </w:t>
      </w:r>
      <w:r w:rsidRPr="00280101">
        <w:t xml:space="preserve">углубить представления об профессиональной лексике и терминах, формировать умение адекватно воспринимать информацию и понимать </w:t>
      </w:r>
      <w:proofErr w:type="spellStart"/>
      <w:r w:rsidRPr="00280101">
        <w:t>аудируемый</w:t>
      </w:r>
      <w:proofErr w:type="spellEnd"/>
      <w:r w:rsidRPr="00280101">
        <w:t xml:space="preserve"> текст; попутное повторение: повторение орфоэпических </w:t>
      </w:r>
      <w:proofErr w:type="spellStart"/>
      <w:r w:rsidRPr="00280101">
        <w:t>норм</w:t>
      </w:r>
      <w:proofErr w:type="gramStart"/>
      <w:r w:rsidRPr="00280101">
        <w:t>.с</w:t>
      </w:r>
      <w:proofErr w:type="gramEnd"/>
      <w:r w:rsidRPr="00280101">
        <w:t>ловаря</w:t>
      </w:r>
      <w:proofErr w:type="spellEnd"/>
      <w:r w:rsidRPr="00280101">
        <w:t xml:space="preserve"> </w:t>
      </w:r>
    </w:p>
    <w:p w:rsidR="00280101" w:rsidRPr="00280101" w:rsidRDefault="00280101" w:rsidP="00280101">
      <w:pPr>
        <w:pStyle w:val="a3"/>
      </w:pPr>
      <w:r w:rsidRPr="00280101">
        <w:rPr>
          <w:b/>
          <w:bCs/>
        </w:rPr>
        <w:t>1. Словарная работа.</w:t>
      </w:r>
    </w:p>
    <w:p w:rsidR="00280101" w:rsidRPr="00280101" w:rsidRDefault="00280101" w:rsidP="00280101">
      <w:pPr>
        <w:pStyle w:val="a3"/>
      </w:pPr>
      <w:r w:rsidRPr="00280101">
        <w:t>Расставить ударения в предложенных словах</w:t>
      </w:r>
    </w:p>
    <w:p w:rsidR="00280101" w:rsidRPr="00280101" w:rsidRDefault="00280101" w:rsidP="00280101">
      <w:pPr>
        <w:pStyle w:val="a3"/>
      </w:pPr>
      <w:proofErr w:type="gramStart"/>
      <w:r w:rsidRPr="00280101">
        <w:t>Апостроф, зубчатый, принудить, знамение, иконопись, приручит, кремня, баловать, банты, газопровод, хвоя, досуг, каталог, квартал, кухонный, начата, оптовый, включишь, свекла, сироты, сливовый, цепочка, черпать, лифты, электропровод.</w:t>
      </w:r>
      <w:proofErr w:type="gramEnd"/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Терминообразование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 в значительной степени подвергается регулировке, упорядочению, стандартизации, т.е. целенаправленному совершенствованию со стороны специалистов, что проявляется и в предъявлении к терминам ряда требований: однозначность, отсутствие омонимов, синонимов, краткость, чёткая структурная </w:t>
      </w:r>
      <w:proofErr w:type="spell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оформленность</w:t>
      </w:r>
      <w:proofErr w:type="spellEnd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. Для образования терминов могут использоваться: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1) слова русского национального языка со специальным значением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: дырка (физический термин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) – «не занятое электроном энергетическое состояние в твёрдом теле, обладающее положительным зарядом и являющееся носителем тока»;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2) словосочетания, производные, сложные и усечённые слова, аббревиатуры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: автодозвон, резонанс СВУ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(сигнально-вызывное устройство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), дискретный сигнал.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Профессионализмы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не являясь терминологическими названиями научных, производно-технических, общественно-политических, экономических и др., все же достаточно широко распространены в устной речи людей, занимающихся </w:t>
      </w:r>
      <w:proofErr w:type="spell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соответ</w:t>
      </w:r>
      <w:proofErr w:type="spellEnd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-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ствующей</w:t>
      </w:r>
      <w:proofErr w:type="spellEnd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деятельностью. Полуофициальный статус позволяет приводить их в отраслевых словарях, использовать в технологических инструкциях. Профессионализмы могут служить для большего уточнения термина, для большей краткости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gram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термина или проникать в разговорную речь: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индуктор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– индукторный ток;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пройти по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шнуру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– найти приборы шнуровой абонентской пары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, прозвонить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– проверить соединение цепи; дать точки – передать сигналы,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закоротило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– состояние короткого замыкания;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вырубило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– прервано поступление электрического тока.</w:t>
      </w:r>
      <w:proofErr w:type="gramEnd"/>
    </w:p>
    <w:p w:rsidR="00280101" w:rsidRPr="00280101" w:rsidRDefault="00280101" w:rsidP="00280101">
      <w:pPr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b/>
          <w:color w:val="000000"/>
          <w:sz w:val="24"/>
          <w:szCs w:val="24"/>
        </w:rPr>
        <w:t>Культура делового общения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Под деловым общением понимается речевое взаимодействие партнёров в деловой сфере, осуществляемое в письменной или устной форме в рамках </w:t>
      </w:r>
      <w:proofErr w:type="spell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официаль</w:t>
      </w:r>
      <w:proofErr w:type="spellEnd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-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proofErr w:type="gram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но-делового</w:t>
      </w:r>
      <w:proofErr w:type="spellEnd"/>
      <w:proofErr w:type="gramEnd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стиля. Нормативные требования официально-делового стиля являются основой общения в деловой сфере: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1. Умеренное использование канцеляризмов (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 xml:space="preserve">извещаем, </w:t>
      </w:r>
      <w:proofErr w:type="gramStart"/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вышеуказанный</w:t>
      </w:r>
      <w:proofErr w:type="gramEnd"/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, неисполнение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). Не следует употреблять в деловой </w:t>
      </w:r>
      <w:proofErr w:type="gram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переписке</w:t>
      </w:r>
      <w:proofErr w:type="gramEnd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устаревшие слова и 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обороты: </w:t>
      </w:r>
      <w:proofErr w:type="gramStart"/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каковой</w:t>
      </w:r>
      <w:proofErr w:type="gramEnd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(который),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на предмет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(для),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приобщить к делу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(в дело),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при сем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(при этом).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2. Широкое использование терминов и профессионализмов той сферы деятельности, в которой документ обращается. Искажение термина или замена его синонимическими формами не допускается. Если же, по мнению составителя документа, термин может оказаться непонятным адресату, но без него в данном тексте обойтись нельзя, следует дать его объяснение.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3. Использование устойчивых языковых моделей и текстовых формул: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 xml:space="preserve">в порядке оказания, в соответствии с постановлением; в связи </w:t>
      </w:r>
      <w:proofErr w:type="gramStart"/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с</w:t>
      </w:r>
      <w:proofErr w:type="gramEnd"/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 xml:space="preserve"> вышеизложенным; оплата гарантируется.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4. Точное использование значения слова. Несоблюдение этого правила приводит к двойственности понимания слова или просто к неграмотности.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5. Умеренное и правильное употребление иностранных слов. В большинстве вариантов лучше использовать русский эквивалент, обозначающий то же понятие: вместо, например,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просим пролонгировать договоров; это является прерогативой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министерства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использовать, соответственно,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просим продлить срок действия договора; это является преимущественным правом министерства.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6. Правильное использование грамматических категорий, особенно предлогов. </w:t>
      </w:r>
      <w:proofErr w:type="gram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Предлоги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благодаря, подобно, вопреки, согласно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 употребляются с дательным падежом существительного – благодаря (чему?) достигнутому уровню, вопреки (чему?) сложившемуся мнению, согласно (чему?) вашему указанию.</w:t>
      </w:r>
      <w:proofErr w:type="gramEnd"/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7. Употребление вводных слов и оборотов, снимающих напряжённость тона изложения: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К сожалению, Ваша просьба не может быть удовлетворена.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Вопросы для самоконтроля:</w:t>
      </w:r>
    </w:p>
    <w:p w:rsidR="00280101" w:rsidRPr="00280101" w:rsidRDefault="00280101" w:rsidP="00280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Назовите разделы грамматики. Что изучает каждый из них? Что вы знаете о </w:t>
      </w:r>
      <w:proofErr w:type="spell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морфемике</w:t>
      </w:r>
      <w:proofErr w:type="spellEnd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?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2. Что такое морфема?</w:t>
      </w:r>
    </w:p>
    <w:p w:rsidR="00280101" w:rsidRPr="00280101" w:rsidRDefault="00280101" w:rsidP="002801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Какие существуют способы словообразования?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4. Что такое стилистическая окраска слова?</w:t>
      </w:r>
    </w:p>
    <w:p w:rsidR="00280101" w:rsidRPr="00280101" w:rsidRDefault="00280101" w:rsidP="002801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Особенности употребления терминов и профессионализмов в официально-деловой практике.</w:t>
      </w:r>
    </w:p>
    <w:p w:rsidR="00280101" w:rsidRPr="00280101" w:rsidRDefault="00280101" w:rsidP="002801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Могут ли быть синонимичными приставки, корни, суффиксы, окончания? А омонимичными? Докажите.</w:t>
      </w:r>
    </w:p>
    <w:p w:rsidR="00280101" w:rsidRPr="00280101" w:rsidRDefault="00280101" w:rsidP="002801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Расскажите о морфологическом способе словообразования.</w:t>
      </w:r>
    </w:p>
    <w:p w:rsidR="00280101" w:rsidRPr="00280101" w:rsidRDefault="00280101" w:rsidP="002801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Что значит неморфологический способ словообразования?</w:t>
      </w:r>
    </w:p>
    <w:p w:rsidR="00280101" w:rsidRPr="00280101" w:rsidRDefault="00280101" w:rsidP="002801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Какие чередования гласных и согласных в корне слова </w:t>
      </w:r>
      <w:proofErr w:type="gramStart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в</w:t>
      </w:r>
      <w:proofErr w:type="gramEnd"/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знаете? Расскажите о них. Какие орфографические правила с ними связаны?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lastRenderedPageBreak/>
        <w:t>Домашнее задание</w:t>
      </w:r>
      <w:r w:rsidRPr="00280101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по разделу.</w:t>
      </w:r>
      <w:bookmarkStart w:id="0" w:name="_GoBack"/>
      <w:bookmarkEnd w:id="0"/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1. Назовите, какие комплексные словообразовательные средства использованы при образовании следующих слов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: белоснежный, всесторонний, многолетний</w:t>
      </w: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+2. Расчлените слова на морфемы. Восстановите словообразовательную цепочку для каждого слова. Образец: 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сверхзвуковой, звуковой, звук; задумчивость, прибытие, разозлить, лиственница, хозяйственный, потрескивание.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3. Определите стилистическую окраску слов и подберите к ним синонимы иной стилистической окраски</w:t>
      </w: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: рукоплескать, воин, изгнать.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4. Обозначьте в словах морфемы, определите способ словообразования слов. При затруднении обращайтесь к словарям.</w:t>
      </w:r>
    </w:p>
    <w:p w:rsidR="00280101" w:rsidRP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gramStart"/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Весенний, надомница, подберезовик, сослуживец, дружески, заснеженность, пододеяльник, богатырский, переночевать, вездесущий, заискивающе, чистилище, милейший, наводнение, профессиональный, корабельщик, одежонка, наблюдательный, соплеменник, грамотей, бесперебойно, бездорожье, оконфузиться.</w:t>
      </w:r>
      <w:proofErr w:type="gramEnd"/>
    </w:p>
    <w:p w:rsidR="00280101" w:rsidRPr="00280101" w:rsidRDefault="00280101" w:rsidP="002801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color w:val="000000"/>
          <w:sz w:val="24"/>
          <w:szCs w:val="24"/>
        </w:rPr>
        <w:t>Проведите этимологический анализ слов.</w:t>
      </w:r>
    </w:p>
    <w:p w:rsidR="00280101" w:rsidRDefault="00280101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</w:pPr>
      <w:r w:rsidRPr="00280101"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Порошок, былина, мешок, позор, кольцо, опростоволоситься, пир.</w:t>
      </w:r>
    </w:p>
    <w:p w:rsidR="00135AB8" w:rsidRDefault="00135AB8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Используемые интерне</w:t>
      </w:r>
      <w:proofErr w:type="gramStart"/>
      <w:r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>т-</w:t>
      </w:r>
      <w:proofErr w:type="gramEnd"/>
      <w:r>
        <w:rPr>
          <w:rFonts w:asciiTheme="majorHAnsi" w:eastAsia="Times New Roman" w:hAnsiTheme="majorHAnsi" w:cs="Arial"/>
          <w:i/>
          <w:iCs/>
          <w:color w:val="000000"/>
          <w:sz w:val="24"/>
          <w:szCs w:val="24"/>
        </w:rPr>
        <w:t xml:space="preserve"> ресурсы.</w:t>
      </w:r>
    </w:p>
    <w:p w:rsidR="00135AB8" w:rsidRDefault="00135AB8" w:rsidP="0077507C">
      <w:pPr>
        <w:pStyle w:val="a3"/>
        <w:numPr>
          <w:ilvl w:val="0"/>
          <w:numId w:val="5"/>
        </w:numPr>
        <w:rPr>
          <w:sz w:val="22"/>
          <w:szCs w:val="22"/>
        </w:rPr>
      </w:pPr>
      <w:hyperlink r:id="rId5" w:tgtFrame="_blank" w:history="1">
        <w:r w:rsidRPr="00135AB8">
          <w:rPr>
            <w:rStyle w:val="a6"/>
            <w:color w:val="2C7BDE"/>
            <w:sz w:val="22"/>
            <w:szCs w:val="22"/>
          </w:rPr>
          <w:t>https://znanio.ru/media/orfoepicheskie-normy-russkogo-yazyka-10-klass-2618736</w:t>
        </w:r>
      </w:hyperlink>
    </w:p>
    <w:p w:rsidR="0077507C" w:rsidRDefault="0077507C" w:rsidP="00775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Учебная, нормативная и специальная литература</w:t>
      </w:r>
    </w:p>
    <w:p w:rsidR="0077507C" w:rsidRDefault="0077507C" w:rsidP="0077507C">
      <w:pPr>
        <w:numPr>
          <w:ilvl w:val="0"/>
          <w:numId w:val="6"/>
        </w:numPr>
        <w:shd w:val="clear" w:color="auto" w:fill="FFFFFF"/>
        <w:spacing w:before="21"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Аванесов Р.И., Ожегов С.И.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Морфемно-орфографический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словарь        Около 100 000 слов / А. Н. Тихонов. — М.: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2002. — 704 с.</w:t>
      </w:r>
    </w:p>
    <w:p w:rsidR="0077507C" w:rsidRDefault="0077507C" w:rsidP="0077507C">
      <w:pPr>
        <w:numPr>
          <w:ilvl w:val="0"/>
          <w:numId w:val="6"/>
        </w:numPr>
        <w:shd w:val="clear" w:color="auto" w:fill="FFFFFF"/>
        <w:spacing w:before="21"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Кузнецова А.И., Ефремова Т.Ф. Словарь морфем русского языка, 1986.</w:t>
      </w:r>
    </w:p>
    <w:p w:rsidR="0077507C" w:rsidRDefault="0077507C" w:rsidP="0077507C">
      <w:pPr>
        <w:numPr>
          <w:ilvl w:val="0"/>
          <w:numId w:val="6"/>
        </w:numPr>
        <w:shd w:val="clear" w:color="auto" w:fill="FFFFFF"/>
        <w:spacing w:before="21"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Рацибурская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Словарь уникальных морфем современного русского языка М.: Флинта: Наука, 2009. — 160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507C" w:rsidRDefault="0077507C" w:rsidP="0077507C">
      <w:pPr>
        <w:numPr>
          <w:ilvl w:val="0"/>
          <w:numId w:val="6"/>
        </w:numPr>
        <w:shd w:val="clear" w:color="auto" w:fill="FFFFFF"/>
        <w:spacing w:before="21" w:after="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Тихонов А.Н.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Морфемно-орфографическом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словаре русского языка" А.Н. Тихонова (М.: АСТ;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2010.</w:t>
      </w:r>
      <w:proofErr w:type="gramEnd"/>
    </w:p>
    <w:p w:rsidR="0077507C" w:rsidRDefault="0077507C" w:rsidP="0077507C">
      <w:pPr>
        <w:rPr>
          <w:rFonts w:eastAsiaTheme="minorHAnsi"/>
          <w:lang w:eastAsia="en-US"/>
        </w:rPr>
      </w:pPr>
    </w:p>
    <w:p w:rsidR="0077507C" w:rsidRDefault="0077507C" w:rsidP="0077507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Выслать задание на электронную почту </w:t>
      </w:r>
      <w:hyperlink r:id="rId6" w:history="1">
        <w:r>
          <w:rPr>
            <w:rStyle w:val="a6"/>
            <w:sz w:val="28"/>
            <w:szCs w:val="28"/>
          </w:rPr>
          <w:t>kar</w:t>
        </w:r>
        <w:r>
          <w:rPr>
            <w:rStyle w:val="a6"/>
            <w:sz w:val="28"/>
            <w:szCs w:val="28"/>
            <w:lang w:val="en-US"/>
          </w:rPr>
          <w:t>a</w:t>
        </w:r>
        <w:r>
          <w:rPr>
            <w:rStyle w:val="a6"/>
            <w:sz w:val="28"/>
            <w:szCs w:val="28"/>
          </w:rPr>
          <w:t>ndaeva.liana@mail.ru</w:t>
        </w:r>
      </w:hyperlink>
    </w:p>
    <w:p w:rsidR="0077507C" w:rsidRDefault="0077507C" w:rsidP="0077507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До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16.00 часов 22.02.24</w:t>
      </w:r>
    </w:p>
    <w:p w:rsidR="0077507C" w:rsidRPr="00895432" w:rsidRDefault="0077507C" w:rsidP="0077507C">
      <w:pPr>
        <w:pStyle w:val="a3"/>
        <w:rPr>
          <w:sz w:val="28"/>
          <w:szCs w:val="28"/>
        </w:rPr>
      </w:pPr>
    </w:p>
    <w:p w:rsidR="00135AB8" w:rsidRPr="00280101" w:rsidRDefault="00135AB8" w:rsidP="0028010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280101" w:rsidRPr="00280101" w:rsidRDefault="00280101" w:rsidP="00280101">
      <w:pPr>
        <w:rPr>
          <w:rFonts w:asciiTheme="majorHAnsi" w:hAnsiTheme="majorHAnsi"/>
          <w:sz w:val="24"/>
          <w:szCs w:val="24"/>
        </w:rPr>
      </w:pPr>
    </w:p>
    <w:p w:rsidR="00FD6622" w:rsidRPr="00280101" w:rsidRDefault="00FD6622" w:rsidP="00280101">
      <w:pPr>
        <w:rPr>
          <w:rFonts w:asciiTheme="majorHAnsi" w:hAnsiTheme="majorHAnsi"/>
          <w:sz w:val="24"/>
          <w:szCs w:val="24"/>
        </w:rPr>
      </w:pPr>
    </w:p>
    <w:sectPr w:rsidR="00FD6622" w:rsidRPr="00280101" w:rsidSect="005D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5258"/>
    <w:multiLevelType w:val="multilevel"/>
    <w:tmpl w:val="8D881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B37A9"/>
    <w:multiLevelType w:val="hybridMultilevel"/>
    <w:tmpl w:val="7916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D4A21"/>
    <w:multiLevelType w:val="multilevel"/>
    <w:tmpl w:val="2EE8E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36DA2"/>
    <w:multiLevelType w:val="multilevel"/>
    <w:tmpl w:val="7172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B321A"/>
    <w:multiLevelType w:val="multilevel"/>
    <w:tmpl w:val="B2C8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F2F51"/>
    <w:multiLevelType w:val="multilevel"/>
    <w:tmpl w:val="D2A45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B30E7"/>
    <w:rsid w:val="000B30E7"/>
    <w:rsid w:val="00135AB8"/>
    <w:rsid w:val="00280101"/>
    <w:rsid w:val="0077507C"/>
    <w:rsid w:val="00FD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0E7"/>
    <w:rPr>
      <w:b/>
      <w:bCs/>
    </w:rPr>
  </w:style>
  <w:style w:type="character" w:styleId="a5">
    <w:name w:val="Emphasis"/>
    <w:basedOn w:val="a0"/>
    <w:uiPriority w:val="20"/>
    <w:qFormat/>
    <w:rsid w:val="000B30E7"/>
    <w:rPr>
      <w:i/>
      <w:iCs/>
    </w:rPr>
  </w:style>
  <w:style w:type="character" w:styleId="a6">
    <w:name w:val="Hyperlink"/>
    <w:basedOn w:val="a0"/>
    <w:uiPriority w:val="99"/>
    <w:unhideWhenUsed/>
    <w:rsid w:val="000B3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ndaeva.liana@mail.ru" TargetMode="External"/><Relationship Id="rId5" Type="http://schemas.openxmlformats.org/officeDocument/2006/relationships/hyperlink" Target="https://znanio.ru/media/orfoepicheskie-normy-russkogo-yazyka-10-klass-2618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5</cp:revision>
  <dcterms:created xsi:type="dcterms:W3CDTF">2024-02-21T04:15:00Z</dcterms:created>
  <dcterms:modified xsi:type="dcterms:W3CDTF">2024-02-21T04:28:00Z</dcterms:modified>
</cp:coreProperties>
</file>