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  <w:r w:rsidR="007960D9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:</w:t>
                </w:r>
              </w:p>
              <w:p w:rsidR="00E961FB" w:rsidRDefault="00990B2E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 xml:space="preserve">В.П Орехов        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32C2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Окраска автомобиля</w:t>
          </w:r>
          <w:r w:rsidR="00F71649">
            <w:rPr>
              <w:rFonts w:ascii="Times New Roman" w:eastAsia="Arial Unicode MS" w:hAnsi="Times New Roman" w:cs="Times New Roman"/>
              <w:sz w:val="56"/>
              <w:szCs w:val="56"/>
            </w:rPr>
            <w:t>.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90B2E" w:rsidRDefault="0096402A" w:rsidP="00990B2E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990B2E" w:rsidRPr="00990B2E" w:rsidRDefault="00990B2E" w:rsidP="00990B2E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07AD2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Комплект документов по охране труда компетенции </w:t>
      </w:r>
    </w:p>
    <w:p w:rsidR="00990B2E" w:rsidRPr="00D07AD2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A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«Окраска Автомобилей»</w:t>
      </w: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Оглавление.</w:t>
      </w:r>
    </w:p>
    <w:p w:rsidR="00990B2E" w:rsidRPr="00990B2E" w:rsidRDefault="00990B2E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595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4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</w:t>
        </w:r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р</w:t>
        </w:r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аны труда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4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8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10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12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13</w:t>
        </w:r>
        <w:r w:rsidR="00990B2E" w:rsidRPr="00990B2E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1" w:history="1">
        <w:r w:rsidR="00990B2E" w:rsidRPr="00990B2E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14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2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14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3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15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4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16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sz w:val="20"/>
          <w:szCs w:val="20"/>
          <w:lang w:eastAsia="ru-RU"/>
        </w:rPr>
      </w:pPr>
      <w:hyperlink w:anchor="_Toc507427605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18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6402A" w:rsidP="00990B2E">
      <w:pPr>
        <w:tabs>
          <w:tab w:val="right" w:leader="dot" w:pos="9911"/>
        </w:tabs>
        <w:spacing w:after="0" w:line="360" w:lineRule="auto"/>
        <w:ind w:left="567"/>
        <w:rPr>
          <w:rFonts w:ascii="Calibri" w:eastAsia="Times New Roman" w:hAnsi="Calibri" w:cs="Times New Roman"/>
          <w:noProof/>
          <w:lang w:eastAsia="ru-RU"/>
        </w:rPr>
      </w:pPr>
      <w:hyperlink w:anchor="_Toc507427606" w:history="1"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</w:t>
        </w:r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и</w:t>
        </w:r>
        <w:r w:rsidR="00990B2E" w:rsidRPr="00990B2E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и работ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832C24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19</w:t>
        </w:r>
        <w:r w:rsidR="00990B2E" w:rsidRPr="00990B2E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:rsidR="00990B2E" w:rsidRPr="00990B2E" w:rsidRDefault="00990B2E" w:rsidP="00990B2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0" w:name="_Toc507427594"/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>Инструктаж по охране труда и технике безопасности</w:t>
      </w:r>
      <w:bookmarkEnd w:id="0"/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Контроль требований охраны труда участниками и экспертами. </w:t>
      </w:r>
      <w:r w:rsidRPr="00990B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Механизм начисления штрафных баллов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нарушения требований охраны труда.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5"/>
      <w:r w:rsidRPr="00990B2E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eastAsia="ru-RU"/>
        </w:rPr>
        <w:lastRenderedPageBreak/>
        <w:t>Программа инструктажа по охране труда для участников</w:t>
      </w: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t xml:space="preserve">. </w:t>
      </w:r>
      <w:bookmarkEnd w:id="1"/>
    </w:p>
    <w:p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2" w:name="_Toc507427596"/>
      <w:bookmarkStart w:id="3" w:name="_GoBack"/>
      <w:bookmarkEnd w:id="3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1.Общие требования охраны труда</w:t>
      </w:r>
      <w:bookmarkEnd w:id="2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участников от 14 до 17 лет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Компетенции «Окраска Автомобилей» по стандартам «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в возрасте от 14 до 16 лет: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Для участников старше 18 лет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«Окраска автомобилей» по стандартам «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участники не моложе 18 лет;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 за ограждения и в технические помещения;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самостоятельно использовать инструмент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выполнению конкурсного задания;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1.3. Участник возрастной группы 14-17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5064"/>
      </w:tblGrid>
      <w:tr w:rsidR="00990B2E" w:rsidRPr="00990B2E" w:rsidTr="00A948EA">
        <w:trPr>
          <w:trHeight w:val="270"/>
        </w:trPr>
        <w:tc>
          <w:tcPr>
            <w:tcW w:w="9345" w:type="dxa"/>
            <w:gridSpan w:val="2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990B2E" w:rsidRPr="00990B2E" w:rsidTr="00A948EA">
        <w:trPr>
          <w:trHeight w:val="811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90B2E" w:rsidRPr="00990B2E" w:rsidTr="00A948EA">
        <w:trPr>
          <w:trHeight w:val="529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Эксцентриковая шлифовальная машинка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150/3-5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Окрасочно-сушильная камера</w:t>
            </w:r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воздушный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Ифракрасная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сушка IRT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Hyperion</w:t>
            </w:r>
            <w:proofErr w:type="spellEnd"/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для краскопультов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Drester</w:t>
            </w:r>
            <w:proofErr w:type="spellEnd"/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</w:tc>
      </w:tr>
      <w:tr w:rsidR="00990B2E" w:rsidRPr="00990B2E" w:rsidTr="00A948EA">
        <w:trPr>
          <w:trHeight w:val="555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машинка 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A948EA">
        <w:trPr>
          <w:trHeight w:val="10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Полировальная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эл.машинка</w:t>
            </w:r>
            <w:proofErr w:type="spellEnd"/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A948EA">
        <w:trPr>
          <w:trHeight w:val="270"/>
        </w:trPr>
        <w:tc>
          <w:tcPr>
            <w:tcW w:w="428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пылеудаляющий(авт. Режим) </w:t>
            </w:r>
          </w:p>
        </w:tc>
        <w:tc>
          <w:tcPr>
            <w:tcW w:w="5064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0"/>
      </w:tblGrid>
      <w:tr w:rsidR="00990B2E" w:rsidRPr="00990B2E" w:rsidTr="003A72F8">
        <w:tc>
          <w:tcPr>
            <w:tcW w:w="10137" w:type="dxa"/>
            <w:gridSpan w:val="2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выполняет конкурсное задание совместно с экспертом </w:t>
            </w: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Эксцентриковая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ETS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150/3-5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EQ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Пистолет воздушный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малярный поворотный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пылеудаляющий(авт. Режим) 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Ифракрасная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сушка IRT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Hyperion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для краскопультов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Drester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Окрасочно-сушильная камера</w:t>
            </w: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Полировальная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эл.машинка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5211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1.5. При выполнении конкурсного задания на участника могут воздействовать следующие вредные и (или) опасные факторы: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ультрафиолетовое и инфракрасное излучение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термические ожоги;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повышенный шум;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опасность травмирования головы и ног при работе на поворотном столе;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вибрация электроинструмента;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ahoma" w:eastAsia="Calibri" w:hAnsi="Tahoma" w:cs="Tahoma"/>
          <w:color w:val="222222"/>
          <w:sz w:val="18"/>
          <w:szCs w:val="18"/>
          <w:shd w:val="clear" w:color="auto" w:fill="FEFEFE"/>
          <w:lang w:eastAsia="ru-RU"/>
        </w:rPr>
        <w:t xml:space="preserve"> </w:t>
      </w:r>
      <w:r w:rsidRPr="00990B2E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отлетающие частицы абразивного материала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-пары растворителей и лакокрасочных материалов;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-чрезмерное напряжение внимания;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-усиленная нагрузка на зрение;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-повышенная ответственность;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-постоянное использование СИЗ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(средств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индивидуальной защиты).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1.6. Применяемые во время выполнения конкурсного задания средства индивидуальной защиты: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обувь с жестким мыском;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 ПОЛНАЯ МАСКА 3М СЕРИИ 6000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или аналог</w:t>
      </w:r>
    </w:p>
    <w:p w:rsidR="00990B2E" w:rsidRPr="00990B2E" w:rsidRDefault="00C8748D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="00990B2E"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ПОЛУМАСКА 3М 6200 С ФИЛЬТРАМИ </w:t>
      </w:r>
      <w:r w:rsidR="00990B2E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или аналог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нитриловые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(резиновые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) перчатки;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респиратор;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беруши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sz w:val="20"/>
          <w:szCs w:val="20"/>
          <w:lang w:eastAsia="ru-RU"/>
        </w:rPr>
        <w:t>ОЧКИ ЗАКРЫТЫЕ;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-защитные очки.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1.7. Знаки безопасности, используемые на рабочем месте, для обозначения присутствующих опасностей: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 E 22 Указатель выхода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962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E 23 Указатель запасного выхода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5340" cy="434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EC 01 Аптечка первой медицинской помощи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4820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P 01 Запрещается курить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"https://studfiles.net/html/2706/32/html_qBHtLJCsya.KhkT/img-9S7d9T.jpg" \* MERGEFORMATINET </w:instrTex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INCLUDEPICTURE  "https://studfiles.net/html/2706/32/html_qBHtLJCsya.KhkT/img-9S7d9T.jpg" \* MERGEFORMATINET </w:instrText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96402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="0096402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96402A">
        <w:rPr>
          <w:rFonts w:ascii="Times New Roman" w:eastAsia="Calibri" w:hAnsi="Times New Roman" w:cs="Times New Roman"/>
          <w:sz w:val="24"/>
          <w:szCs w:val="24"/>
          <w:lang w:eastAsia="ru-RU"/>
        </w:rPr>
        <w:instrText>INCLUDEPICTURE  "https://studfiles.net/html/2706/32/html_qBHtLJCsya.KhkT/img-9S7d9T.jpg" \* MERGEFORMATINET</w:instrText>
      </w:r>
      <w:r w:rsidR="0096402A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="0096402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="00832C24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9pt">
            <v:imagedata r:id="rId13" r:href="rId14"/>
          </v:shape>
        </w:pict>
      </w:r>
      <w:r w:rsidR="0096402A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01632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685E01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220C40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="00B1612B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1.8. При несчастном случае пострадавший или очевидец несчастного случая обязан немедленно сообщить о случившемся Экспертам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4" w:name="_Toc507427597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lastRenderedPageBreak/>
        <w:t xml:space="preserve">2.Требования охраны труда перед началом </w:t>
      </w:r>
      <w:bookmarkEnd w:id="4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выполнения конкурсного задания</w:t>
      </w:r>
    </w:p>
    <w:p w:rsidR="00990B2E" w:rsidRPr="00990B2E" w:rsidRDefault="00990B2E" w:rsidP="00990B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выполнения конкурсного задания участники должны выполнить следующее: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разместить инструмент и расходные материалы в инструментальный шкаф;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произвести подключение и настройку оборудования;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 Подготовить инструмент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разрешенное к самостоятельной работе: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101"/>
      </w:tblGrid>
      <w:tr w:rsidR="00990B2E" w:rsidRPr="00990B2E" w:rsidTr="003A72F8">
        <w:trPr>
          <w:tblHeader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990B2E" w:rsidRPr="00990B2E" w:rsidTr="003A72F8">
        <w:trPr>
          <w:trHeight w:val="950"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электрическая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шлифмашинка</w:t>
            </w:r>
            <w:proofErr w:type="spellEnd"/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shd w:val="clear" w:color="auto" w:fill="FEFEFE"/>
              <w:spacing w:before="115" w:after="115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ru-RU"/>
              </w:rPr>
              <w:t> 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исправность инструмента и приспособлений: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защитных кожухов;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инструмента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Достаточной длины </w:t>
            </w:r>
            <w:proofErr w:type="spellStart"/>
            <w:proofErr w:type="gram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эл.кабеля</w:t>
            </w:r>
            <w:proofErr w:type="spellEnd"/>
            <w:proofErr w:type="gram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пылеудаляющих шлангов  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Дополнительных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аксессуаров необходимых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инструмента в специальных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кредлах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кнопок управления инструментом.</w:t>
            </w:r>
          </w:p>
          <w:p w:rsidR="00990B2E" w:rsidRPr="00990B2E" w:rsidRDefault="00990B2E" w:rsidP="00990B2E">
            <w:pPr>
              <w:numPr>
                <w:ilvl w:val="0"/>
                <w:numId w:val="5"/>
              </w:numPr>
              <w:shd w:val="clear" w:color="auto" w:fill="FEFEFE"/>
              <w:spacing w:before="115" w:after="115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состояние оборудования.</w:t>
            </w:r>
          </w:p>
        </w:tc>
      </w:tr>
      <w:tr w:rsidR="00990B2E" w:rsidRPr="00990B2E" w:rsidTr="003A72F8">
        <w:trPr>
          <w:trHeight w:val="154"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малярный поворотный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всей дополнительной оснастки.</w:t>
            </w:r>
          </w:p>
          <w:p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резьбовых фиксаторов.</w:t>
            </w:r>
          </w:p>
          <w:p w:rsidR="00990B2E" w:rsidRPr="00990B2E" w:rsidRDefault="00990B2E" w:rsidP="00990B2E">
            <w:pPr>
              <w:numPr>
                <w:ilvl w:val="0"/>
                <w:numId w:val="4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колес для передвижения по площадке.</w:t>
            </w:r>
          </w:p>
        </w:tc>
      </w:tr>
      <w:tr w:rsidR="00990B2E" w:rsidRPr="00990B2E" w:rsidTr="003A72F8">
        <w:trPr>
          <w:trHeight w:val="169"/>
        </w:trPr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Краскопульт пневматический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давления воздуха в системе.</w:t>
            </w:r>
          </w:p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Достаточной длина шлангов.</w:t>
            </w:r>
          </w:p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инструмента в специальных </w:t>
            </w:r>
            <w:proofErr w:type="spellStart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кредлах</w:t>
            </w:r>
            <w:proofErr w:type="spellEnd"/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B2E" w:rsidRPr="00990B2E" w:rsidRDefault="00990B2E" w:rsidP="00990B2E">
            <w:pPr>
              <w:numPr>
                <w:ilvl w:val="0"/>
                <w:numId w:val="6"/>
              </w:numPr>
              <w:shd w:val="clear" w:color="auto" w:fill="FEFEFE"/>
              <w:spacing w:before="115" w:beforeAutospacing="1" w:after="115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всех элементов и узлов воздушной системы на своем рабочем месте.</w:t>
            </w:r>
          </w:p>
        </w:tc>
      </w:tr>
      <w:tr w:rsidR="00990B2E" w:rsidRPr="00990B2E" w:rsidTr="003A72F8">
        <w:tc>
          <w:tcPr>
            <w:tcW w:w="3510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пылеудаляющий</w:t>
            </w:r>
          </w:p>
        </w:tc>
        <w:tc>
          <w:tcPr>
            <w:tcW w:w="6627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Внешнее рабочее состояние. 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Чистота и работоспособность пылесоса.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Исправность всех органов управления. 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Исправность силового кабеля и вилки включения.</w:t>
            </w:r>
          </w:p>
          <w:p w:rsidR="00990B2E" w:rsidRPr="00990B2E" w:rsidRDefault="00990B2E" w:rsidP="00990B2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Длина пылеудаляющих шлангов и их состояние.</w:t>
            </w:r>
          </w:p>
        </w:tc>
      </w:tr>
    </w:tbl>
    <w:p w:rsidR="00990B2E" w:rsidRPr="00990B2E" w:rsidRDefault="00990B2E" w:rsidP="00990B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Для возрастной категории 14-16 лет при выдаче электрических машин и инструмента ответственное лицо в присутствии конкурсанта обязательно осматривает, проверяет исправность изоляции и работу на холостом ходу, проверяет затяжку винтов, болтов и гаек, крепящих узлы 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детали, состояние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проводов, целость изоляции, отсутствие изломов жил, исправность заземления, проверяет надежность крепления деталей на поворотном столе. Участники могут принимать посильное участие в подготовке под непосредственным руководством и в присутствии Эксперта.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беруши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выполнении подготовительных или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окрасочных работ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должны быть надеты: защитный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защитная маска или полумаска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с фильтрами,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защиту органов дыхания от паров ЛКМ и пыли, обувь с жестким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мыском, перчатки, головной убор, включена вытяжка подготовительного поста или ОСК, защитные очки.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выполнении колористических работ должны быть надеты: защитный костюм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автомаляра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защитная маска или полумаска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с фильтрами,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обеспечивающими защиту органов дыхания от паров </w:t>
      </w:r>
      <w:r w:rsidR="00C8748D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ЛКМ,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обувь с жестким мыском, перчатки, головной убор, включена вытяжка комнаты для смешивания ЛКМ, защитные очки.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место, средства индивидуальной защиты;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bookmarkStart w:id="5" w:name="_Toc507427598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3.Требования охраны труда во время </w:t>
      </w:r>
      <w:bookmarkEnd w:id="5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выполнения конкурсного задания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69"/>
      </w:tblGrid>
      <w:tr w:rsidR="00990B2E" w:rsidRPr="00990B2E" w:rsidTr="003A72F8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90B2E" w:rsidRPr="00990B2E" w:rsidRDefault="00990B2E" w:rsidP="00990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990B2E" w:rsidRPr="00990B2E" w:rsidTr="003A72F8">
        <w:tc>
          <w:tcPr>
            <w:tcW w:w="2093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Поворотный стол</w:t>
            </w:r>
          </w:p>
        </w:tc>
        <w:tc>
          <w:tcPr>
            <w:tcW w:w="7796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Убедиться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надежной фиксацией детали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изменении положения убедиться в надежном фиксировании </w:t>
            </w:r>
            <w:r w:rsidR="00C8748D"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запорного</w:t>
            </w: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механизма.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эксплуатацию стола при видимой деформации и неработающих фиксирующих замков.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снимать тяжелые и габаритные детали с привлечением дополнительной помощи.</w:t>
            </w:r>
          </w:p>
          <w:p w:rsidR="00990B2E" w:rsidRPr="00990B2E" w:rsidRDefault="00990B2E" w:rsidP="00990B2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Заземлять столы при нанесении ЛКМ в покрасочной камере.</w:t>
            </w:r>
          </w:p>
          <w:p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B2E" w:rsidRPr="00990B2E" w:rsidRDefault="00990B2E" w:rsidP="00990B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2093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Эксцентриковые и полировальные электрические машинки</w:t>
            </w:r>
          </w:p>
        </w:tc>
        <w:tc>
          <w:tcPr>
            <w:tcW w:w="7796" w:type="dxa"/>
            <w:shd w:val="clear" w:color="auto" w:fill="auto"/>
          </w:tcPr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Включить инструмент только в розетку с указанием вольтажа и контуром заземления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замене оснастки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машинке обязательно отключить от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эл.сети</w:t>
            </w:r>
            <w:proofErr w:type="spellEnd"/>
            <w:proofErr w:type="gram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инструмент только по назначению.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Ставить машинку на стол во время работы только после полной остановки мотора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Быть внимательным при обработки острых кромок деталей.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разбирать и не лазить острыми предметами в технологические отверстия оборудования во время чистки 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отказе оборудования, эксплуатацию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прекратить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выключить из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эл.сети</w:t>
            </w:r>
            <w:proofErr w:type="spellEnd"/>
            <w:proofErr w:type="gramEnd"/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пытаться самостоятельно отремонтировать оборудование.</w:t>
            </w:r>
          </w:p>
          <w:p w:rsidR="00990B2E" w:rsidRPr="00990B2E" w:rsidRDefault="00990B2E" w:rsidP="00990B2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Чистка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оборудования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только по специальной инструкции для данного оборудования </w:t>
            </w:r>
          </w:p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B2E" w:rsidRPr="00990B2E" w:rsidTr="003A72F8">
        <w:tc>
          <w:tcPr>
            <w:tcW w:w="2093" w:type="dxa"/>
            <w:shd w:val="clear" w:color="auto" w:fill="auto"/>
          </w:tcPr>
          <w:p w:rsidR="00990B2E" w:rsidRPr="00990B2E" w:rsidRDefault="00990B2E" w:rsidP="00990B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Краскопульт и </w:t>
            </w:r>
            <w:proofErr w:type="spell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обдувочный</w:t>
            </w:r>
            <w:proofErr w:type="spell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пистолет</w:t>
            </w:r>
          </w:p>
        </w:tc>
        <w:tc>
          <w:tcPr>
            <w:tcW w:w="7796" w:type="dxa"/>
            <w:shd w:val="clear" w:color="auto" w:fill="auto"/>
          </w:tcPr>
          <w:p w:rsidR="00990B2E" w:rsidRPr="00990B2E" w:rsidRDefault="00C8748D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Разъединять</w:t>
            </w:r>
            <w:r w:rsidR="00990B2E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соединять шланги только после прекращения подачи воздуха.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Отделять воздушный шланг от краскопульта только двумя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руками крепко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фиксируя инструмент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допускать направление воздушного потока ЛКМ на человека.</w:t>
            </w:r>
          </w:p>
          <w:p w:rsidR="00990B2E" w:rsidRPr="00990B2E" w:rsidRDefault="00C8748D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Проверять факел</w:t>
            </w:r>
            <w:r w:rsidR="00990B2E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качество распыления, только в специальном месте.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Разбирать для очистки и ремонта, только при отключенном шланге подачи воздуха.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Менять емкости с ЛКМ при отключенном шланге подачи воздуха.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оборудование только по назначению.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Ставить ручное окрасочное </w:t>
            </w:r>
            <w:r w:rsidR="00C8748D"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в</w:t>
            </w: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спец. </w:t>
            </w:r>
            <w:proofErr w:type="spell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кредлы</w:t>
            </w:r>
            <w:proofErr w:type="spellEnd"/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завышать подачу давления на оборудования больше, чем предписано инструкцией по применению.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Шланги подачи воздуха стараться не перегибать в местах соединения с оборудованием.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Резьбовые соединения на пистолете проверять </w:t>
            </w:r>
            <w:proofErr w:type="spellStart"/>
            <w:proofErr w:type="gramStart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спец.гаечным</w:t>
            </w:r>
            <w:proofErr w:type="spellEnd"/>
            <w:proofErr w:type="gramEnd"/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ключом.</w:t>
            </w:r>
          </w:p>
          <w:p w:rsidR="00990B2E" w:rsidRPr="00990B2E" w:rsidRDefault="00990B2E" w:rsidP="00990B2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90B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Чистка инструмента только по специальной инструкции для данного вида оборудования</w:t>
            </w:r>
          </w:p>
        </w:tc>
      </w:tr>
    </w:tbl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  <w:t>3.2. При выполнении конкурсных заданий и уборке рабочих мест: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6" w:name="_Toc507427599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4. Требования охраны труда в аварийных ситуациях</w:t>
      </w:r>
      <w:bookmarkEnd w:id="6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bookmarkStart w:id="7" w:name="_Toc507427600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5.Требование охраны труда по окончании работ</w:t>
      </w:r>
      <w:bookmarkEnd w:id="7"/>
      <w:r w:rsidRPr="009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5.2. Убрать средства индивидуальной защиты в отведенное для хранений место.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5.3. Отключить инструмент и оборудование от сети.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8" w:name="_Toc507427601"/>
      <w:r w:rsidRPr="00990B2E">
        <w:rPr>
          <w:rFonts w:ascii="Times New Roman" w:eastAsia="Calibri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8"/>
      <w:r w:rsidRPr="00990B2E">
        <w:rPr>
          <w:rFonts w:ascii="Times New Roman" w:eastAsia="Calibri" w:hAnsi="Times New Roman" w:cs="Times New Roman"/>
          <w:b/>
          <w:bCs/>
          <w:color w:val="17365D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9" w:name="_Toc507427602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1.Общие требования охраны труда</w:t>
      </w:r>
      <w:bookmarkEnd w:id="9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«Окраска автомобилей» допускаются Эксперты, прошедшие специальное обучение и не имеющие противопоказаний по состоянию здоровья.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электрический ток;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шум, обусловленный конструкцией оргтехники;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химические вещества, выделяющиеся при работе оргтехники;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— зрительное перенапряжение при работе с ПК.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Физические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режущие и колющие предметы;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ультрафиолетовое и инфракрасное излучение;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пыль;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термические ожоги.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Химические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сварочные дымы.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ответственность при выполнении своих функций.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1.5. Применяемые во время выполнения конкурсного задания средства индивидуальной защиты: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халат;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защитные очки;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перчатки;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специальная обувь;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беруши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990B2E" w:rsidRPr="00990B2E" w:rsidRDefault="00990B2E" w:rsidP="00990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0B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 19 Газовый баллон</w:t>
      </w:r>
      <w:r w:rsidRPr="0099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90B2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F 04 Огнетушитель        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990B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80" cy="441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proofErr w:type="gram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WorldSkills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748D" w:rsidRPr="00C87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Russia</w:t>
      </w:r>
      <w:proofErr w:type="spellEnd"/>
      <w:proofErr w:type="gram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, а при необходимости согласно действующему законодательству.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0" w:name="_Toc507427603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2.Требования охраны труда перед началом работы</w:t>
      </w:r>
      <w:bookmarkEnd w:id="10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-привести в порядок рабочее место эксперта;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990B2E" w:rsidRPr="00990B2E" w:rsidRDefault="00990B2E" w:rsidP="00990B2E">
      <w:pPr>
        <w:tabs>
          <w:tab w:val="left" w:pos="709"/>
        </w:tabs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1" w:name="_Toc507427604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3.Требования охраны труда во время работы</w:t>
      </w:r>
      <w:bookmarkEnd w:id="11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3.3. Во избежание поражения током запрещается: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переключать разъемы интерфейсных кабелей периферийных устройств при включенном питании;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3.5. Эксперту во время работы с оргтехникой: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производить включение/выключение аппаратов мокрыми руками;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запрещается опираться на стекло </w:t>
      </w:r>
      <w:proofErr w:type="spellStart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оригиналодержателя</w:t>
      </w:r>
      <w:proofErr w:type="spellEnd"/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, класть на него какие-либо вещи помимо оригинала;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3.7. Запрещается: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иметь при себе любые средства связи;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3.9. При нахождении на конкурсной площадке Эксперту: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одеть необходимые средства индивидуальной защиты;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2" w:name="_Toc507427605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4. Требования охраны труда в аварийных ситуациях</w:t>
      </w:r>
      <w:bookmarkEnd w:id="12"/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6566B4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r w:rsidR="00027E31"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других экспертов,</w:t>
      </w: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0B2E" w:rsidRPr="00990B2E" w:rsidRDefault="00990B2E" w:rsidP="00990B2E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  <w:bookmarkStart w:id="13" w:name="_Toc507427606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5.Требование охраны труда по окончании </w:t>
      </w:r>
      <w:bookmarkEnd w:id="13"/>
      <w:r w:rsidRPr="00990B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выполнения конкурсного задания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:rsidR="00990B2E" w:rsidRPr="00990B2E" w:rsidRDefault="00990B2E" w:rsidP="00990B2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0B2E">
        <w:rPr>
          <w:rFonts w:ascii="Times New Roman" w:eastAsia="Calibri" w:hAnsi="Times New Roman" w:cs="Times New Roman"/>
          <w:sz w:val="24"/>
          <w:szCs w:val="24"/>
          <w:lang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990B2E" w:rsidRPr="00990B2E" w:rsidRDefault="00990B2E" w:rsidP="00990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E23" w:rsidRPr="009955F8" w:rsidRDefault="004D6E23" w:rsidP="00E961FB">
      <w:pPr>
        <w:rPr>
          <w:rFonts w:ascii="Times New Roman" w:eastAsia="Arial Unicode MS" w:hAnsi="Times New Roman" w:cs="Times New Roman"/>
          <w:sz w:val="72"/>
          <w:szCs w:val="72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2A" w:rsidRDefault="0096402A" w:rsidP="004D6E23">
      <w:pPr>
        <w:spacing w:after="0" w:line="240" w:lineRule="auto"/>
      </w:pPr>
      <w:r>
        <w:separator/>
      </w:r>
    </w:p>
  </w:endnote>
  <w:endnote w:type="continuationSeparator" w:id="0">
    <w:p w:rsidR="0096402A" w:rsidRDefault="0096402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84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27"/>
      <w:gridCol w:w="346"/>
    </w:tblGrid>
    <w:tr w:rsidR="004D6E23" w:rsidRPr="00832EBB" w:rsidTr="00DA5388">
      <w:trPr>
        <w:trHeight w:hRule="exact" w:val="73"/>
        <w:jc w:val="center"/>
      </w:trPr>
      <w:tc>
        <w:tcPr>
          <w:tcW w:w="9728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46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DA5388">
      <w:trPr>
        <w:trHeight w:val="275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728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</w:t>
              </w:r>
              <w:r w:rsidR="00832C24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Окраска автомобиля</w:t>
              </w:r>
            </w:p>
          </w:tc>
        </w:sdtContent>
      </w:sdt>
      <w:tc>
        <w:tcPr>
          <w:tcW w:w="346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2A" w:rsidRDefault="0096402A" w:rsidP="004D6E23">
      <w:pPr>
        <w:spacing w:after="0" w:line="240" w:lineRule="auto"/>
      </w:pPr>
      <w:r>
        <w:separator/>
      </w:r>
    </w:p>
  </w:footnote>
  <w:footnote w:type="continuationSeparator" w:id="0">
    <w:p w:rsidR="0096402A" w:rsidRDefault="0096402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0D6"/>
    <w:multiLevelType w:val="hybridMultilevel"/>
    <w:tmpl w:val="C3A8B476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305C"/>
    <w:multiLevelType w:val="hybridMultilevel"/>
    <w:tmpl w:val="FAA89EA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56E"/>
    <w:multiLevelType w:val="hybridMultilevel"/>
    <w:tmpl w:val="F2BEF88C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EDF"/>
    <w:multiLevelType w:val="hybridMultilevel"/>
    <w:tmpl w:val="203E30B2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620F"/>
    <w:multiLevelType w:val="hybridMultilevel"/>
    <w:tmpl w:val="59AEE332"/>
    <w:lvl w:ilvl="0" w:tplc="3CC01FB4">
      <w:start w:val="1"/>
      <w:numFmt w:val="bullet"/>
      <w:lvlText w:val="-"/>
      <w:lvlJc w:val="left"/>
      <w:pPr>
        <w:ind w:left="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69216DF6"/>
    <w:multiLevelType w:val="hybridMultilevel"/>
    <w:tmpl w:val="92E010B6"/>
    <w:lvl w:ilvl="0" w:tplc="3CC01FB4">
      <w:start w:val="1"/>
      <w:numFmt w:val="bullet"/>
      <w:lvlText w:val="-"/>
      <w:lvlJc w:val="left"/>
      <w:pPr>
        <w:ind w:left="8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9A07E7F"/>
    <w:multiLevelType w:val="hybridMultilevel"/>
    <w:tmpl w:val="635888B0"/>
    <w:lvl w:ilvl="0" w:tplc="3CC01FB4">
      <w:start w:val="1"/>
      <w:numFmt w:val="bullet"/>
      <w:lvlText w:val="-"/>
      <w:lvlJc w:val="left"/>
      <w:pPr>
        <w:ind w:left="11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16321"/>
    <w:rsid w:val="00027E31"/>
    <w:rsid w:val="00220C40"/>
    <w:rsid w:val="00250F13"/>
    <w:rsid w:val="002C273E"/>
    <w:rsid w:val="002C57E1"/>
    <w:rsid w:val="003E7D31"/>
    <w:rsid w:val="00402E5D"/>
    <w:rsid w:val="00435F60"/>
    <w:rsid w:val="004D6E23"/>
    <w:rsid w:val="006566B4"/>
    <w:rsid w:val="00685E01"/>
    <w:rsid w:val="007960D9"/>
    <w:rsid w:val="00823846"/>
    <w:rsid w:val="00832C24"/>
    <w:rsid w:val="0096402A"/>
    <w:rsid w:val="00990B2E"/>
    <w:rsid w:val="009D5F75"/>
    <w:rsid w:val="00A948EA"/>
    <w:rsid w:val="00B1612B"/>
    <w:rsid w:val="00C8748D"/>
    <w:rsid w:val="00D07AD2"/>
    <w:rsid w:val="00D713A2"/>
    <w:rsid w:val="00DA5388"/>
    <w:rsid w:val="00E961FB"/>
    <w:rsid w:val="00F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594C2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Окраска автомобиля</dc:creator>
  <cp:keywords/>
  <dc:description/>
  <cp:lastModifiedBy>Windows User</cp:lastModifiedBy>
  <cp:revision>2</cp:revision>
  <cp:lastPrinted>2018-05-07T10:16:00Z</cp:lastPrinted>
  <dcterms:created xsi:type="dcterms:W3CDTF">2019-07-04T09:18:00Z</dcterms:created>
  <dcterms:modified xsi:type="dcterms:W3CDTF">2019-07-04T09:18:00Z</dcterms:modified>
</cp:coreProperties>
</file>