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0E" w:rsidRDefault="00285B0E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5B0E" w:rsidRDefault="00285B0E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5B0E" w:rsidRDefault="00285B0E" w:rsidP="001D6D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A2667" w:rsidRDefault="00FA2667" w:rsidP="00E84FCC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40"/>
          <w:szCs w:val="28"/>
          <w:lang w:val="ru-RU"/>
        </w:rPr>
      </w:pPr>
    </w:p>
    <w:p w:rsidR="00161F11" w:rsidRPr="006B27F9" w:rsidRDefault="00FA2667" w:rsidP="00E84FCC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40"/>
          <w:szCs w:val="28"/>
          <w:lang w:val="ru-RU"/>
        </w:rPr>
      </w:pPr>
      <w:r w:rsidRPr="00161F11">
        <w:rPr>
          <w:rFonts w:ascii="Times New Roman" w:hAnsi="Times New Roman"/>
          <w:b/>
          <w:sz w:val="40"/>
          <w:szCs w:val="28"/>
          <w:lang w:val="ru-RU"/>
        </w:rPr>
        <w:t xml:space="preserve"> </w:t>
      </w:r>
      <w:r w:rsidR="00161F11" w:rsidRPr="00161F11">
        <w:rPr>
          <w:rFonts w:ascii="Times New Roman" w:hAnsi="Times New Roman"/>
          <w:b/>
          <w:sz w:val="40"/>
          <w:szCs w:val="28"/>
          <w:lang w:val="ru-RU"/>
        </w:rPr>
        <w:t>«МОЛОДЫЕ ПРОФЕССИОНАЛЫ»</w:t>
      </w:r>
    </w:p>
    <w:p w:rsidR="00161F11" w:rsidRPr="00DA22FB" w:rsidRDefault="00161F11" w:rsidP="00E84FCC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40"/>
          <w:szCs w:val="28"/>
          <w:lang w:val="ru-RU"/>
        </w:rPr>
      </w:pPr>
      <w:r w:rsidRPr="00DA22FB">
        <w:rPr>
          <w:rFonts w:ascii="Times New Roman" w:hAnsi="Times New Roman"/>
          <w:b/>
          <w:sz w:val="40"/>
          <w:szCs w:val="28"/>
          <w:lang w:val="ru-RU"/>
        </w:rPr>
        <w:t>(</w:t>
      </w:r>
      <w:r w:rsidRPr="00161F11">
        <w:rPr>
          <w:rFonts w:ascii="Times New Roman" w:hAnsi="Times New Roman"/>
          <w:b/>
          <w:sz w:val="40"/>
          <w:szCs w:val="28"/>
          <w:lang w:val="en-US"/>
        </w:rPr>
        <w:t>WORLDSKILLS</w:t>
      </w:r>
      <w:r w:rsidRPr="00DA22FB">
        <w:rPr>
          <w:rFonts w:ascii="Times New Roman" w:hAnsi="Times New Roman"/>
          <w:b/>
          <w:sz w:val="40"/>
          <w:szCs w:val="28"/>
          <w:lang w:val="ru-RU"/>
        </w:rPr>
        <w:t xml:space="preserve"> </w:t>
      </w:r>
      <w:r w:rsidRPr="00161F11">
        <w:rPr>
          <w:rFonts w:ascii="Times New Roman" w:hAnsi="Times New Roman"/>
          <w:b/>
          <w:sz w:val="40"/>
          <w:szCs w:val="28"/>
          <w:lang w:val="en-US"/>
        </w:rPr>
        <w:t>RUSSIA</w:t>
      </w:r>
      <w:r w:rsidRPr="00DA22FB">
        <w:rPr>
          <w:rFonts w:ascii="Times New Roman" w:hAnsi="Times New Roman"/>
          <w:b/>
          <w:sz w:val="40"/>
          <w:szCs w:val="28"/>
          <w:lang w:val="ru-RU"/>
        </w:rPr>
        <w:t>)</w:t>
      </w:r>
    </w:p>
    <w:p w:rsidR="00285B0E" w:rsidRDefault="00285B0E" w:rsidP="00E84FC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A2667" w:rsidRDefault="00FA2667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1F11" w:rsidRDefault="00161F11" w:rsidP="001D6D32">
      <w:pPr>
        <w:pStyle w:val="bullet"/>
        <w:numPr>
          <w:ilvl w:val="0"/>
          <w:numId w:val="0"/>
        </w:numPr>
        <w:rPr>
          <w:rFonts w:ascii="Times New Roman" w:hAnsi="Times New Roman"/>
          <w:b/>
          <w:sz w:val="40"/>
          <w:szCs w:val="28"/>
          <w:lang w:val="ru-RU"/>
        </w:rPr>
      </w:pPr>
    </w:p>
    <w:p w:rsidR="001D6D32" w:rsidRDefault="001D6D32" w:rsidP="001D6D32">
      <w:pPr>
        <w:pStyle w:val="bullet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 w:val="40"/>
          <w:szCs w:val="28"/>
          <w:lang w:val="ru-RU"/>
        </w:rPr>
      </w:pPr>
      <w:r>
        <w:rPr>
          <w:rFonts w:ascii="Times New Roman" w:hAnsi="Times New Roman"/>
          <w:b/>
          <w:sz w:val="40"/>
          <w:szCs w:val="28"/>
          <w:lang w:val="ru-RU"/>
        </w:rPr>
        <w:t>КОНКУРСНОЕ ЗАДАНИЕ</w:t>
      </w:r>
      <w:r w:rsidR="00DA22FB">
        <w:rPr>
          <w:rFonts w:ascii="Times New Roman" w:hAnsi="Times New Roman"/>
          <w:b/>
          <w:sz w:val="40"/>
          <w:szCs w:val="28"/>
          <w:lang w:val="ru-RU"/>
        </w:rPr>
        <w:t xml:space="preserve"> ОТБОРОЧНОГО Чемпионата </w:t>
      </w:r>
    </w:p>
    <w:p w:rsidR="001D6D32" w:rsidRDefault="00154851" w:rsidP="001D6D32">
      <w:pPr>
        <w:pStyle w:val="bullet"/>
        <w:numPr>
          <w:ilvl w:val="0"/>
          <w:numId w:val="0"/>
        </w:numPr>
        <w:tabs>
          <w:tab w:val="left" w:pos="708"/>
        </w:tabs>
        <w:ind w:left="1069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noProof/>
          <w:lang w:val="ru-RU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-596265</wp:posOffset>
            </wp:positionH>
            <wp:positionV relativeFrom="margin">
              <wp:posOffset>4288155</wp:posOffset>
            </wp:positionV>
            <wp:extent cx="7729855" cy="6191250"/>
            <wp:effectExtent l="19050" t="0" r="4445" b="0"/>
            <wp:wrapNone/>
            <wp:docPr id="4" name="Рисунок 1" descr="техописа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описа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855" cy="619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6D32">
        <w:rPr>
          <w:rFonts w:ascii="Times New Roman" w:hAnsi="Times New Roman"/>
          <w:b/>
          <w:sz w:val="40"/>
          <w:szCs w:val="40"/>
          <w:lang w:val="ru-RU"/>
        </w:rPr>
        <w:t xml:space="preserve">на </w:t>
      </w:r>
      <w:r w:rsidR="00DA22FB">
        <w:rPr>
          <w:rFonts w:ascii="Times New Roman" w:hAnsi="Times New Roman"/>
          <w:b/>
          <w:sz w:val="40"/>
          <w:szCs w:val="40"/>
          <w:lang w:val="ru-RU"/>
        </w:rPr>
        <w:t xml:space="preserve">право участия </w:t>
      </w:r>
      <w:r w:rsidR="001D6D32">
        <w:rPr>
          <w:rFonts w:ascii="Times New Roman" w:hAnsi="Times New Roman"/>
          <w:b/>
          <w:sz w:val="40"/>
          <w:szCs w:val="40"/>
          <w:lang w:val="en-US"/>
        </w:rPr>
        <w:t>I</w:t>
      </w:r>
      <w:r w:rsidR="00DA22FB">
        <w:rPr>
          <w:rFonts w:ascii="Times New Roman" w:hAnsi="Times New Roman"/>
          <w:b/>
          <w:sz w:val="40"/>
          <w:szCs w:val="40"/>
          <w:lang w:val="en-US"/>
        </w:rPr>
        <w:t>II</w:t>
      </w:r>
      <w:r w:rsidR="001D6D32">
        <w:rPr>
          <w:rFonts w:ascii="Times New Roman" w:hAnsi="Times New Roman"/>
          <w:b/>
          <w:sz w:val="40"/>
          <w:szCs w:val="40"/>
          <w:lang w:val="en-US"/>
        </w:rPr>
        <w:t>V</w:t>
      </w:r>
      <w:r w:rsidR="001D6D32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proofErr w:type="gramStart"/>
      <w:r w:rsidR="001D6D32">
        <w:rPr>
          <w:rFonts w:ascii="Times New Roman" w:hAnsi="Times New Roman"/>
          <w:b/>
          <w:sz w:val="40"/>
          <w:szCs w:val="40"/>
          <w:lang w:val="ru-RU"/>
        </w:rPr>
        <w:t>региональный</w:t>
      </w:r>
      <w:proofErr w:type="gramEnd"/>
      <w:r w:rsidR="001D6D32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proofErr w:type="gramStart"/>
      <w:r w:rsidR="001D6D32">
        <w:rPr>
          <w:rFonts w:ascii="Times New Roman" w:hAnsi="Times New Roman"/>
          <w:b/>
          <w:sz w:val="40"/>
          <w:szCs w:val="40"/>
          <w:lang w:val="ru-RU"/>
        </w:rPr>
        <w:t>чемпионат</w:t>
      </w:r>
      <w:r w:rsidR="00DA22FB">
        <w:rPr>
          <w:rFonts w:ascii="Times New Roman" w:hAnsi="Times New Roman"/>
          <w:b/>
          <w:sz w:val="40"/>
          <w:szCs w:val="40"/>
          <w:lang w:val="ru-RU"/>
        </w:rPr>
        <w:t>е</w:t>
      </w:r>
      <w:proofErr w:type="gramEnd"/>
      <w:r w:rsidR="001D6D32">
        <w:rPr>
          <w:rFonts w:ascii="Times New Roman" w:hAnsi="Times New Roman"/>
          <w:b/>
          <w:sz w:val="40"/>
          <w:szCs w:val="40"/>
          <w:lang w:val="ru-RU"/>
        </w:rPr>
        <w:t xml:space="preserve"> «Молодые профессионалы» (</w:t>
      </w:r>
      <w:proofErr w:type="spellStart"/>
      <w:r w:rsidR="001D6D32">
        <w:rPr>
          <w:rFonts w:ascii="Times New Roman" w:hAnsi="Times New Roman"/>
          <w:b/>
          <w:sz w:val="40"/>
          <w:szCs w:val="40"/>
        </w:rPr>
        <w:t>WorldSkills</w:t>
      </w:r>
      <w:proofErr w:type="spellEnd"/>
      <w:r w:rsidR="001D6D32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1D6D32">
        <w:rPr>
          <w:rFonts w:ascii="Times New Roman" w:hAnsi="Times New Roman"/>
          <w:b/>
          <w:sz w:val="40"/>
          <w:szCs w:val="40"/>
        </w:rPr>
        <w:t>Russia</w:t>
      </w:r>
      <w:r w:rsidR="00DA22FB">
        <w:rPr>
          <w:rFonts w:ascii="Times New Roman" w:hAnsi="Times New Roman"/>
          <w:b/>
          <w:sz w:val="40"/>
          <w:szCs w:val="40"/>
          <w:lang w:val="ru-RU"/>
        </w:rPr>
        <w:t>) в Красноярском крае</w:t>
      </w:r>
    </w:p>
    <w:p w:rsidR="001D6D32" w:rsidRDefault="001D6D32" w:rsidP="001D6D32">
      <w:pPr>
        <w:pStyle w:val="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D6D32" w:rsidRDefault="001D6D32" w:rsidP="001D6D32">
      <w:pPr>
        <w:pStyle w:val="bullet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1D6D32">
        <w:rPr>
          <w:rFonts w:ascii="Times New Roman" w:hAnsi="Times New Roman"/>
          <w:b/>
          <w:sz w:val="40"/>
          <w:szCs w:val="40"/>
          <w:lang w:val="ru-RU"/>
        </w:rPr>
        <w:t xml:space="preserve">г. </w:t>
      </w:r>
      <w:r>
        <w:rPr>
          <w:rFonts w:ascii="Times New Roman" w:hAnsi="Times New Roman"/>
          <w:b/>
          <w:sz w:val="40"/>
          <w:szCs w:val="40"/>
          <w:lang w:val="ru-RU"/>
        </w:rPr>
        <w:t>Красноярск</w:t>
      </w:r>
      <w:r w:rsidR="00DA22FB">
        <w:rPr>
          <w:rFonts w:ascii="Times New Roman" w:hAnsi="Times New Roman"/>
          <w:b/>
          <w:sz w:val="40"/>
          <w:szCs w:val="40"/>
          <w:lang w:val="ru-RU"/>
        </w:rPr>
        <w:t xml:space="preserve"> 2020-2021</w:t>
      </w:r>
      <w:r w:rsidRPr="001D6D32">
        <w:rPr>
          <w:rFonts w:ascii="Times New Roman" w:hAnsi="Times New Roman"/>
          <w:b/>
          <w:sz w:val="40"/>
          <w:szCs w:val="40"/>
          <w:lang w:val="ru-RU"/>
        </w:rPr>
        <w:t xml:space="preserve"> г.</w:t>
      </w:r>
    </w:p>
    <w:p w:rsidR="00161F11" w:rsidRDefault="00154851" w:rsidP="001D6D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-9525</wp:posOffset>
            </wp:positionH>
            <wp:positionV relativeFrom="margin">
              <wp:posOffset>5043170</wp:posOffset>
            </wp:positionV>
            <wp:extent cx="7729855" cy="6191250"/>
            <wp:effectExtent l="19050" t="0" r="4445" b="0"/>
            <wp:wrapNone/>
            <wp:docPr id="3" name="Рисунок 1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85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F11" w:rsidRPr="00161F11" w:rsidRDefault="00161F11" w:rsidP="00161F1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40"/>
          <w:szCs w:val="28"/>
          <w:lang w:val="ru-RU"/>
        </w:rPr>
      </w:pPr>
      <w:r w:rsidRPr="00161F11">
        <w:rPr>
          <w:rFonts w:ascii="Times New Roman" w:hAnsi="Times New Roman"/>
          <w:b/>
          <w:sz w:val="40"/>
          <w:szCs w:val="28"/>
          <w:lang w:val="ru-RU"/>
        </w:rPr>
        <w:t>Ремонт и обслуживание легковых автомобилей</w:t>
      </w:r>
    </w:p>
    <w:p w:rsidR="00285B0E" w:rsidRDefault="00285B0E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85B0E" w:rsidRPr="00215277" w:rsidRDefault="00215277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color w:val="FFFFFF"/>
          <w:sz w:val="28"/>
          <w:szCs w:val="28"/>
          <w:lang w:val="ru-RU"/>
        </w:rPr>
      </w:pPr>
      <w:r w:rsidRPr="00215277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</w:p>
    <w:p w:rsidR="00161F11" w:rsidRPr="00215277" w:rsidRDefault="00161F11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color w:val="FFFFFF"/>
          <w:sz w:val="28"/>
          <w:szCs w:val="28"/>
          <w:lang w:val="ru-RU"/>
        </w:rPr>
      </w:pPr>
    </w:p>
    <w:p w:rsidR="00161F11" w:rsidRDefault="00161F11" w:rsidP="00161F11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color w:val="FFFFFF"/>
          <w:sz w:val="28"/>
          <w:szCs w:val="28"/>
          <w:lang w:val="ru-RU"/>
        </w:rPr>
      </w:pPr>
    </w:p>
    <w:p w:rsidR="001D6D32" w:rsidRDefault="001D6D32" w:rsidP="00161F11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color w:val="FFFFFF"/>
          <w:sz w:val="28"/>
          <w:szCs w:val="28"/>
          <w:lang w:val="ru-RU"/>
        </w:rPr>
      </w:pPr>
    </w:p>
    <w:p w:rsidR="001D6D32" w:rsidRPr="00215277" w:rsidRDefault="001D6D32" w:rsidP="00161F11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color w:val="FFFFFF"/>
          <w:sz w:val="28"/>
          <w:szCs w:val="28"/>
          <w:lang w:val="ru-RU"/>
        </w:rPr>
      </w:pPr>
    </w:p>
    <w:p w:rsidR="00C70A96" w:rsidRPr="00215277" w:rsidRDefault="00C70A96" w:rsidP="00161F11">
      <w:pPr>
        <w:pStyle w:val="bullet"/>
        <w:numPr>
          <w:ilvl w:val="0"/>
          <w:numId w:val="0"/>
        </w:numPr>
        <w:ind w:firstLine="709"/>
        <w:rPr>
          <w:rFonts w:ascii="Times New Roman" w:hAnsi="Times New Roman"/>
          <w:b/>
          <w:color w:val="FFFFFF"/>
          <w:sz w:val="28"/>
          <w:szCs w:val="28"/>
          <w:lang w:val="ru-RU"/>
        </w:rPr>
      </w:pPr>
    </w:p>
    <w:p w:rsidR="00C70A96" w:rsidRDefault="00161F11" w:rsidP="00161F11">
      <w:pPr>
        <w:pStyle w:val="bullet"/>
        <w:numPr>
          <w:ilvl w:val="0"/>
          <w:numId w:val="0"/>
        </w:numPr>
        <w:ind w:firstLine="709"/>
        <w:rPr>
          <w:rFonts w:ascii="Times New Roman" w:hAnsi="Times New Roman"/>
          <w:b/>
          <w:color w:val="FFFFFF"/>
          <w:sz w:val="28"/>
          <w:szCs w:val="28"/>
          <w:lang w:val="ru-RU"/>
        </w:rPr>
      </w:pPr>
      <w:r w:rsidRPr="00215277">
        <w:rPr>
          <w:rFonts w:ascii="Times New Roman" w:hAnsi="Times New Roman"/>
          <w:b/>
          <w:color w:val="FFFFFF"/>
          <w:sz w:val="28"/>
          <w:szCs w:val="28"/>
          <w:lang w:val="ru-RU"/>
        </w:rPr>
        <w:t xml:space="preserve"> </w:t>
      </w:r>
      <w:r w:rsidR="00DA22FB">
        <w:rPr>
          <w:rFonts w:ascii="Times New Roman" w:hAnsi="Times New Roman"/>
          <w:b/>
          <w:color w:val="FFFFFF"/>
          <w:sz w:val="28"/>
          <w:szCs w:val="28"/>
          <w:lang w:val="ru-RU"/>
        </w:rPr>
        <w:t>Главный эксперт____________/Урюпин И.А.</w:t>
      </w:r>
      <w:r w:rsidRPr="00215277">
        <w:rPr>
          <w:rFonts w:ascii="Times New Roman" w:hAnsi="Times New Roman"/>
          <w:b/>
          <w:color w:val="FFFFFF"/>
          <w:sz w:val="28"/>
          <w:szCs w:val="28"/>
          <w:lang w:val="ru-RU"/>
        </w:rPr>
        <w:t xml:space="preserve">/  </w:t>
      </w:r>
    </w:p>
    <w:p w:rsidR="008464BD" w:rsidRPr="001D6D32" w:rsidRDefault="008464BD" w:rsidP="001D6D32">
      <w:pPr>
        <w:pStyle w:val="bullet"/>
        <w:numPr>
          <w:ilvl w:val="0"/>
          <w:numId w:val="0"/>
        </w:numPr>
        <w:tabs>
          <w:tab w:val="left" w:pos="5676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1D6D32" w:rsidRDefault="00161F11" w:rsidP="001D6D32">
      <w:pPr>
        <w:pStyle w:val="bullet"/>
        <w:numPr>
          <w:ilvl w:val="0"/>
          <w:numId w:val="0"/>
        </w:num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</w:p>
    <w:p w:rsidR="00104F2F" w:rsidRPr="00104F2F" w:rsidRDefault="00104F2F" w:rsidP="00E84FCC">
      <w:pPr>
        <w:pStyle w:val="aff1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04F2F">
        <w:rPr>
          <w:rFonts w:ascii="Times New Roman" w:hAnsi="Times New Roman"/>
          <w:b/>
          <w:sz w:val="28"/>
          <w:szCs w:val="28"/>
        </w:rPr>
        <w:t>ВВЕДЕНИЕ</w:t>
      </w:r>
    </w:p>
    <w:p w:rsidR="00104F2F" w:rsidRPr="008464BD" w:rsidRDefault="00104F2F" w:rsidP="00E84FCC">
      <w:pPr>
        <w:pStyle w:val="aff1"/>
        <w:spacing w:after="0" w:line="240" w:lineRule="auto"/>
        <w:ind w:left="426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104F2F" w:rsidRPr="008464BD" w:rsidRDefault="00104F2F" w:rsidP="00E84FCC">
      <w:p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1.1. Название и описание профессиональной компетенции. </w:t>
      </w:r>
    </w:p>
    <w:p w:rsidR="00104F2F" w:rsidRPr="008464BD" w:rsidRDefault="00104F2F" w:rsidP="00E84FCC">
      <w:p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     1.1.1 Название профессиональной компетенции: «</w:t>
      </w:r>
      <w:r w:rsidRPr="008464BD">
        <w:rPr>
          <w:rFonts w:ascii="Times New Roman" w:hAnsi="Times New Roman"/>
          <w:b/>
          <w:sz w:val="28"/>
          <w:szCs w:val="28"/>
        </w:rPr>
        <w:t>Ремонт и обслуживание легковых автомобилей»</w:t>
      </w:r>
      <w:r w:rsidRPr="008464BD">
        <w:rPr>
          <w:rFonts w:ascii="Times New Roman" w:hAnsi="Times New Roman"/>
          <w:sz w:val="28"/>
          <w:szCs w:val="28"/>
        </w:rPr>
        <w:t xml:space="preserve">. </w:t>
      </w:r>
    </w:p>
    <w:p w:rsidR="00104F2F" w:rsidRPr="008464BD" w:rsidRDefault="00104F2F" w:rsidP="00E84FCC">
      <w:p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     1.1.2. Описание профессиональной компетенции. Компетенция включает знания по следующим основным автомобильным узлам и агрегатам:  </w:t>
      </w:r>
    </w:p>
    <w:p w:rsidR="00104F2F" w:rsidRPr="008464BD" w:rsidRDefault="00104F2F" w:rsidP="00C9789E">
      <w:p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   </w:t>
      </w:r>
      <w:r w:rsidRPr="008464BD">
        <w:rPr>
          <w:rFonts w:ascii="Times New Roman" w:hAnsi="Times New Roman"/>
          <w:sz w:val="28"/>
          <w:szCs w:val="28"/>
        </w:rPr>
        <w:sym w:font="Symbol" w:char="F0B7"/>
      </w:r>
      <w:r w:rsidRPr="008464BD">
        <w:rPr>
          <w:rFonts w:ascii="Times New Roman" w:hAnsi="Times New Roman"/>
          <w:sz w:val="28"/>
          <w:szCs w:val="28"/>
        </w:rPr>
        <w:t xml:space="preserve"> Электрические и электронные системы</w:t>
      </w:r>
    </w:p>
    <w:p w:rsidR="00104F2F" w:rsidRPr="008464BD" w:rsidRDefault="00104F2F" w:rsidP="00E84FCC">
      <w:p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   </w:t>
      </w:r>
      <w:r w:rsidRPr="008464BD">
        <w:rPr>
          <w:rFonts w:ascii="Times New Roman" w:hAnsi="Times New Roman"/>
          <w:sz w:val="28"/>
          <w:szCs w:val="28"/>
        </w:rPr>
        <w:sym w:font="Symbol" w:char="F0B7"/>
      </w:r>
      <w:r w:rsidR="00463FC0">
        <w:rPr>
          <w:rFonts w:ascii="Times New Roman" w:hAnsi="Times New Roman"/>
          <w:sz w:val="28"/>
          <w:szCs w:val="28"/>
        </w:rPr>
        <w:t xml:space="preserve"> Коробка передач (механическая часть)</w:t>
      </w:r>
    </w:p>
    <w:p w:rsidR="00104F2F" w:rsidRPr="008464BD" w:rsidRDefault="00104F2F" w:rsidP="00E84FCC">
      <w:p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   </w:t>
      </w:r>
    </w:p>
    <w:p w:rsidR="00104F2F" w:rsidRPr="008464BD" w:rsidRDefault="00104F2F" w:rsidP="00E84FCC">
      <w:p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1.2. Область применения </w:t>
      </w:r>
    </w:p>
    <w:p w:rsidR="00104F2F" w:rsidRPr="008464BD" w:rsidRDefault="00104F2F" w:rsidP="00E84FCC">
      <w:p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   1.2.1. Каждый Эксперт и Участник обязан ознакомиться с данным Конкурсным заданием.  1.3. Сопроводительная документация </w:t>
      </w:r>
    </w:p>
    <w:p w:rsidR="00104F2F" w:rsidRPr="008464BD" w:rsidRDefault="00104F2F" w:rsidP="00E84FCC">
      <w:p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   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 </w:t>
      </w:r>
    </w:p>
    <w:p w:rsidR="00104F2F" w:rsidRPr="008464BD" w:rsidRDefault="00104F2F" w:rsidP="00E84FCC">
      <w:p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    • «</w:t>
      </w:r>
      <w:proofErr w:type="spellStart"/>
      <w:r w:rsidRPr="008464BD">
        <w:rPr>
          <w:rFonts w:ascii="Times New Roman" w:hAnsi="Times New Roman"/>
          <w:sz w:val="28"/>
          <w:szCs w:val="28"/>
        </w:rPr>
        <w:t>WorldSkills</w:t>
      </w:r>
      <w:proofErr w:type="spellEnd"/>
      <w:r w:rsidRPr="008464BD">
        <w:rPr>
          <w:rFonts w:ascii="Times New Roman" w:hAnsi="Times New Roman"/>
          <w:sz w:val="28"/>
          <w:szCs w:val="28"/>
        </w:rPr>
        <w:t xml:space="preserve"> Russia», Техническое описание </w:t>
      </w:r>
      <w:r w:rsidRPr="008464BD">
        <w:rPr>
          <w:rFonts w:ascii="Times New Roman" w:hAnsi="Times New Roman"/>
          <w:b/>
          <w:sz w:val="28"/>
          <w:szCs w:val="28"/>
        </w:rPr>
        <w:t>«Ремонт и обслуживание легковых автомобилей»</w:t>
      </w:r>
      <w:r w:rsidRPr="008464BD">
        <w:rPr>
          <w:rFonts w:ascii="Times New Roman" w:hAnsi="Times New Roman"/>
          <w:sz w:val="28"/>
          <w:szCs w:val="28"/>
        </w:rPr>
        <w:t xml:space="preserve">. </w:t>
      </w:r>
    </w:p>
    <w:p w:rsidR="00104F2F" w:rsidRPr="008464BD" w:rsidRDefault="00104F2F" w:rsidP="00E84FCC">
      <w:p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    • «</w:t>
      </w:r>
      <w:proofErr w:type="spellStart"/>
      <w:r w:rsidRPr="008464BD">
        <w:rPr>
          <w:rFonts w:ascii="Times New Roman" w:hAnsi="Times New Roman"/>
          <w:sz w:val="28"/>
          <w:szCs w:val="28"/>
        </w:rPr>
        <w:t>WorldSkills</w:t>
      </w:r>
      <w:proofErr w:type="spellEnd"/>
      <w:r w:rsidRPr="008464BD">
        <w:rPr>
          <w:rFonts w:ascii="Times New Roman" w:hAnsi="Times New Roman"/>
          <w:sz w:val="28"/>
          <w:szCs w:val="28"/>
        </w:rPr>
        <w:t xml:space="preserve"> Russia», Правила проведения чемпионата </w:t>
      </w:r>
    </w:p>
    <w:p w:rsidR="001E4137" w:rsidRPr="00DA22FB" w:rsidRDefault="00104F2F" w:rsidP="00E84FCC">
      <w:p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    • Принимающая сторона – Правила техники безопасности и санитарные нормы.</w:t>
      </w:r>
    </w:p>
    <w:p w:rsidR="00104F2F" w:rsidRPr="00463FC0" w:rsidRDefault="00104F2F" w:rsidP="00E84FCC">
      <w:pPr>
        <w:jc w:val="both"/>
      </w:pPr>
    </w:p>
    <w:p w:rsidR="00104F2F" w:rsidRPr="00104F2F" w:rsidRDefault="00104F2F" w:rsidP="00463FC0">
      <w:pPr>
        <w:pStyle w:val="aff1"/>
        <w:numPr>
          <w:ilvl w:val="0"/>
          <w:numId w:val="12"/>
        </w:numPr>
        <w:spacing w:after="0" w:line="360" w:lineRule="auto"/>
        <w:ind w:left="680"/>
        <w:jc w:val="center"/>
        <w:rPr>
          <w:rFonts w:ascii="Times New Roman" w:hAnsi="Times New Roman"/>
          <w:b/>
          <w:sz w:val="28"/>
          <w:szCs w:val="28"/>
        </w:rPr>
      </w:pPr>
      <w:r w:rsidRPr="00104F2F">
        <w:rPr>
          <w:rFonts w:ascii="Times New Roman" w:hAnsi="Times New Roman"/>
          <w:b/>
          <w:sz w:val="28"/>
          <w:szCs w:val="28"/>
        </w:rPr>
        <w:t>ФОРМЫ УЧАСТИЯ В КОНКУРСЕ</w:t>
      </w:r>
    </w:p>
    <w:p w:rsidR="00104F2F" w:rsidRDefault="00104F2F" w:rsidP="00463FC0">
      <w:pPr>
        <w:pStyle w:val="aff1"/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  <w:r w:rsidRPr="006B27F9">
        <w:rPr>
          <w:rFonts w:ascii="Times New Roman" w:hAnsi="Times New Roman"/>
          <w:sz w:val="28"/>
          <w:szCs w:val="28"/>
        </w:rPr>
        <w:t>Индивидуальный конкурс.</w:t>
      </w:r>
    </w:p>
    <w:p w:rsidR="00463FC0" w:rsidRPr="00463FC0" w:rsidRDefault="00463FC0" w:rsidP="00463FC0">
      <w:pPr>
        <w:pStyle w:val="aff1"/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</w:p>
    <w:p w:rsidR="00104F2F" w:rsidRPr="00463FC0" w:rsidRDefault="00104F2F" w:rsidP="00463FC0">
      <w:pPr>
        <w:pStyle w:val="aff1"/>
        <w:numPr>
          <w:ilvl w:val="0"/>
          <w:numId w:val="12"/>
        </w:numPr>
        <w:spacing w:after="0" w:line="360" w:lineRule="auto"/>
        <w:ind w:left="680"/>
        <w:jc w:val="center"/>
        <w:rPr>
          <w:rFonts w:ascii="Times New Roman" w:hAnsi="Times New Roman"/>
          <w:b/>
          <w:sz w:val="28"/>
          <w:szCs w:val="28"/>
        </w:rPr>
      </w:pPr>
      <w:r w:rsidRPr="00104F2F">
        <w:rPr>
          <w:rFonts w:ascii="Times New Roman" w:hAnsi="Times New Roman"/>
          <w:b/>
          <w:sz w:val="28"/>
          <w:szCs w:val="28"/>
        </w:rPr>
        <w:t>ЗАДАНИЕ ДЛЯ КОНКУРСА</w:t>
      </w:r>
    </w:p>
    <w:p w:rsidR="00104F2F" w:rsidRPr="008464BD" w:rsidRDefault="00104F2F" w:rsidP="00463FC0">
      <w:pPr>
        <w:pStyle w:val="aff1"/>
        <w:spacing w:line="36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Участник должен самостоятельно выполнить модули, выбранные из подраздела 2.3.2 Технического описания компетенции «Ремонт и обслуживание легковых автомобилей». Каждый модуль может состоять из одной или нескольких частей, содержащихся в этом разделе; </w:t>
      </w:r>
    </w:p>
    <w:p w:rsidR="00104F2F" w:rsidRPr="008464BD" w:rsidRDefault="00104F2F" w:rsidP="00463FC0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t xml:space="preserve">Каждый модуль включает в себя: </w:t>
      </w:r>
    </w:p>
    <w:p w:rsidR="00104F2F" w:rsidRPr="008464BD" w:rsidRDefault="00104F2F" w:rsidP="00463FC0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sym w:font="Symbol" w:char="F0B7"/>
      </w:r>
      <w:r w:rsidRPr="008464BD">
        <w:rPr>
          <w:rFonts w:ascii="Times New Roman" w:hAnsi="Times New Roman"/>
          <w:sz w:val="28"/>
          <w:szCs w:val="28"/>
        </w:rPr>
        <w:t xml:space="preserve"> Описание задания; </w:t>
      </w:r>
    </w:p>
    <w:p w:rsidR="00104F2F" w:rsidRPr="008464BD" w:rsidRDefault="00104F2F" w:rsidP="00463FC0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sym w:font="Symbol" w:char="F0B7"/>
      </w:r>
      <w:r w:rsidRPr="008464BD">
        <w:rPr>
          <w:rFonts w:ascii="Times New Roman" w:hAnsi="Times New Roman"/>
          <w:sz w:val="28"/>
          <w:szCs w:val="28"/>
        </w:rPr>
        <w:t xml:space="preserve"> Инструкция для участника по прохождению задания; </w:t>
      </w:r>
    </w:p>
    <w:p w:rsidR="00104F2F" w:rsidRPr="008464BD" w:rsidRDefault="00104F2F" w:rsidP="00463FC0">
      <w:pPr>
        <w:pStyle w:val="af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sz w:val="28"/>
          <w:szCs w:val="28"/>
        </w:rPr>
        <w:sym w:font="Symbol" w:char="F0B7"/>
      </w:r>
      <w:r w:rsidRPr="008464BD">
        <w:rPr>
          <w:rFonts w:ascii="Times New Roman" w:hAnsi="Times New Roman"/>
          <w:sz w:val="28"/>
          <w:szCs w:val="28"/>
        </w:rPr>
        <w:t xml:space="preserve"> Листок отчета участника (при необходимости); </w:t>
      </w:r>
    </w:p>
    <w:p w:rsidR="00104F2F" w:rsidRDefault="00104F2F" w:rsidP="00463FC0">
      <w:pPr>
        <w:pStyle w:val="aff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64BD">
        <w:rPr>
          <w:rFonts w:ascii="Times New Roman" w:hAnsi="Times New Roman"/>
          <w:sz w:val="28"/>
          <w:szCs w:val="28"/>
        </w:rPr>
        <w:sym w:font="Symbol" w:char="F0B7"/>
      </w:r>
      <w:r w:rsidRPr="008464BD">
        <w:rPr>
          <w:rFonts w:ascii="Times New Roman" w:hAnsi="Times New Roman"/>
          <w:sz w:val="28"/>
          <w:szCs w:val="28"/>
        </w:rPr>
        <w:t xml:space="preserve"> Инструкции для руководителя конкурсного участка</w:t>
      </w:r>
      <w:r w:rsidRPr="00104F2F">
        <w:rPr>
          <w:rFonts w:ascii="Times New Roman" w:hAnsi="Times New Roman"/>
          <w:sz w:val="24"/>
          <w:szCs w:val="24"/>
        </w:rPr>
        <w:t xml:space="preserve">. </w:t>
      </w:r>
    </w:p>
    <w:p w:rsidR="00104F2F" w:rsidRDefault="00104F2F" w:rsidP="00104F2F">
      <w:pPr>
        <w:pStyle w:val="aff1"/>
        <w:rPr>
          <w:rFonts w:ascii="Times New Roman" w:hAnsi="Times New Roman"/>
          <w:sz w:val="24"/>
          <w:szCs w:val="24"/>
        </w:rPr>
      </w:pPr>
    </w:p>
    <w:p w:rsidR="00104F2F" w:rsidRPr="00104F2F" w:rsidRDefault="00104F2F" w:rsidP="00104F2F">
      <w:pPr>
        <w:pStyle w:val="aff1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104F2F">
        <w:rPr>
          <w:rFonts w:ascii="Times New Roman" w:hAnsi="Times New Roman"/>
          <w:b/>
          <w:sz w:val="28"/>
          <w:szCs w:val="28"/>
        </w:rPr>
        <w:t>МОДУЛИ ЗАДАНИЯ И НЕОБХОДИМОЕ ВРЕМЯ</w:t>
      </w:r>
    </w:p>
    <w:p w:rsidR="00104F2F" w:rsidRPr="006B27F9" w:rsidRDefault="00104F2F" w:rsidP="00104F2F">
      <w:pPr>
        <w:ind w:left="360"/>
        <w:rPr>
          <w:rFonts w:ascii="Times New Roman" w:hAnsi="Times New Roman"/>
          <w:sz w:val="28"/>
          <w:szCs w:val="28"/>
        </w:rPr>
      </w:pPr>
      <w:r w:rsidRPr="006B27F9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104F2F" w:rsidRPr="006B27F9" w:rsidRDefault="00104F2F" w:rsidP="00DB3A83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6B27F9">
        <w:rPr>
          <w:rFonts w:ascii="Times New Roman" w:hAnsi="Times New Roman"/>
          <w:sz w:val="28"/>
          <w:szCs w:val="28"/>
        </w:rPr>
        <w:t xml:space="preserve">Таблица 1.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4961"/>
        <w:gridCol w:w="1984"/>
        <w:gridCol w:w="1809"/>
      </w:tblGrid>
      <w:tr w:rsidR="008464BD" w:rsidRPr="00285B0E" w:rsidTr="00D06B5F">
        <w:tc>
          <w:tcPr>
            <w:tcW w:w="741" w:type="dxa"/>
            <w:shd w:val="clear" w:color="auto" w:fill="365F91"/>
            <w:vAlign w:val="center"/>
          </w:tcPr>
          <w:p w:rsidR="008464BD" w:rsidRPr="00D06B5F" w:rsidRDefault="008464BD" w:rsidP="00DB3A83">
            <w:pPr>
              <w:spacing w:after="0"/>
              <w:ind w:hanging="34"/>
              <w:jc w:val="center"/>
              <w:rPr>
                <w:rFonts w:ascii="Times New Roman" w:hAnsi="Times New Roman"/>
                <w:color w:val="FFFFFF"/>
                <w:sz w:val="24"/>
                <w:szCs w:val="28"/>
              </w:rPr>
            </w:pPr>
            <w:r w:rsidRPr="00D06B5F">
              <w:rPr>
                <w:rFonts w:ascii="Times New Roman" w:hAnsi="Times New Roman"/>
                <w:color w:val="FFFFFF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D06B5F">
              <w:rPr>
                <w:rFonts w:ascii="Times New Roman" w:hAnsi="Times New Roman"/>
                <w:color w:val="FFFFFF"/>
                <w:sz w:val="24"/>
                <w:szCs w:val="28"/>
              </w:rPr>
              <w:t>п</w:t>
            </w:r>
            <w:proofErr w:type="spellEnd"/>
            <w:proofErr w:type="gramEnd"/>
            <w:r w:rsidRPr="00D06B5F">
              <w:rPr>
                <w:rFonts w:ascii="Times New Roman" w:hAnsi="Times New Roman"/>
                <w:color w:val="FFFFFF"/>
                <w:sz w:val="24"/>
                <w:szCs w:val="28"/>
              </w:rPr>
              <w:t>/</w:t>
            </w:r>
            <w:proofErr w:type="spellStart"/>
            <w:r w:rsidRPr="00D06B5F">
              <w:rPr>
                <w:rFonts w:ascii="Times New Roman" w:hAnsi="Times New Roman"/>
                <w:color w:val="FFFFFF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shd w:val="clear" w:color="auto" w:fill="365F91"/>
            <w:vAlign w:val="center"/>
          </w:tcPr>
          <w:p w:rsidR="008464BD" w:rsidRPr="00D06B5F" w:rsidRDefault="008464BD" w:rsidP="00DB3A83">
            <w:pPr>
              <w:spacing w:after="0"/>
              <w:ind w:hanging="34"/>
              <w:jc w:val="center"/>
              <w:rPr>
                <w:rFonts w:ascii="Times New Roman" w:hAnsi="Times New Roman"/>
                <w:color w:val="FFFFFF"/>
                <w:sz w:val="24"/>
                <w:szCs w:val="28"/>
              </w:rPr>
            </w:pPr>
            <w:r w:rsidRPr="00D06B5F">
              <w:rPr>
                <w:rFonts w:ascii="Times New Roman" w:hAnsi="Times New Roman"/>
                <w:color w:val="FFFFFF"/>
                <w:sz w:val="24"/>
                <w:szCs w:val="28"/>
              </w:rPr>
              <w:t>Наименование модуля</w:t>
            </w:r>
          </w:p>
        </w:tc>
        <w:tc>
          <w:tcPr>
            <w:tcW w:w="1984" w:type="dxa"/>
            <w:shd w:val="clear" w:color="auto" w:fill="365F91"/>
            <w:vAlign w:val="center"/>
          </w:tcPr>
          <w:p w:rsidR="008464BD" w:rsidRPr="00D06B5F" w:rsidRDefault="008464BD" w:rsidP="00DB3A83">
            <w:pPr>
              <w:spacing w:after="0"/>
              <w:ind w:hanging="34"/>
              <w:jc w:val="center"/>
              <w:rPr>
                <w:rFonts w:ascii="Times New Roman" w:hAnsi="Times New Roman"/>
                <w:color w:val="FFFFFF"/>
                <w:sz w:val="24"/>
                <w:szCs w:val="28"/>
              </w:rPr>
            </w:pPr>
            <w:r w:rsidRPr="00D06B5F">
              <w:rPr>
                <w:rFonts w:ascii="Times New Roman" w:hAnsi="Times New Roman"/>
                <w:color w:val="FFFFFF"/>
                <w:sz w:val="24"/>
                <w:szCs w:val="28"/>
              </w:rPr>
              <w:t>Рабочее время</w:t>
            </w:r>
          </w:p>
        </w:tc>
        <w:tc>
          <w:tcPr>
            <w:tcW w:w="1809" w:type="dxa"/>
            <w:shd w:val="clear" w:color="auto" w:fill="365F91"/>
            <w:vAlign w:val="center"/>
          </w:tcPr>
          <w:p w:rsidR="008464BD" w:rsidRPr="00D06B5F" w:rsidRDefault="008464BD" w:rsidP="00DB3A83">
            <w:pPr>
              <w:spacing w:after="0"/>
              <w:ind w:hanging="34"/>
              <w:jc w:val="center"/>
              <w:rPr>
                <w:rFonts w:ascii="Times New Roman" w:hAnsi="Times New Roman"/>
                <w:color w:val="FFFFFF"/>
                <w:sz w:val="24"/>
                <w:szCs w:val="28"/>
              </w:rPr>
            </w:pPr>
            <w:r w:rsidRPr="00D06B5F">
              <w:rPr>
                <w:rFonts w:ascii="Times New Roman" w:hAnsi="Times New Roman"/>
                <w:color w:val="FFFFFF"/>
                <w:sz w:val="24"/>
                <w:szCs w:val="28"/>
              </w:rPr>
              <w:t>Время на задание</w:t>
            </w:r>
          </w:p>
        </w:tc>
      </w:tr>
      <w:tr w:rsidR="009E1444" w:rsidRPr="00285B0E" w:rsidTr="00D06B5F">
        <w:tc>
          <w:tcPr>
            <w:tcW w:w="741" w:type="dxa"/>
            <w:shd w:val="clear" w:color="auto" w:fill="365F91"/>
            <w:vAlign w:val="center"/>
          </w:tcPr>
          <w:p w:rsidR="009E1444" w:rsidRPr="00D06B5F" w:rsidRDefault="00F61D00" w:rsidP="00DB3A83">
            <w:pPr>
              <w:spacing w:after="0"/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E1444" w:rsidRPr="008D7B4E" w:rsidRDefault="009E1444" w:rsidP="00DB3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7B4E">
              <w:rPr>
                <w:rFonts w:ascii="Times New Roman" w:hAnsi="Times New Roman"/>
                <w:sz w:val="28"/>
                <w:szCs w:val="28"/>
              </w:rPr>
              <w:t>Электрические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электронные</w:t>
            </w:r>
            <w:r w:rsidRPr="008D7B4E"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  <w:tc>
          <w:tcPr>
            <w:tcW w:w="1984" w:type="dxa"/>
            <w:vAlign w:val="center"/>
          </w:tcPr>
          <w:p w:rsidR="009E1444" w:rsidRDefault="009E1444" w:rsidP="009E1444">
            <w:pPr>
              <w:jc w:val="center"/>
            </w:pPr>
            <w:r w:rsidRPr="00FC6E6C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Start"/>
            <w:r w:rsidRPr="00FC6E6C">
              <w:rPr>
                <w:rFonts w:ascii="Times New Roman" w:hAnsi="Times New Roman"/>
                <w:sz w:val="24"/>
                <w:szCs w:val="28"/>
              </w:rPr>
              <w:t>1</w:t>
            </w:r>
            <w:proofErr w:type="gramEnd"/>
            <w:r w:rsidRPr="00FC6E6C">
              <w:rPr>
                <w:rFonts w:ascii="Times New Roman" w:hAnsi="Times New Roman"/>
                <w:sz w:val="24"/>
                <w:szCs w:val="28"/>
              </w:rPr>
              <w:t xml:space="preserve">, С2, </w:t>
            </w:r>
          </w:p>
        </w:tc>
        <w:tc>
          <w:tcPr>
            <w:tcW w:w="1809" w:type="dxa"/>
            <w:vAlign w:val="center"/>
          </w:tcPr>
          <w:p w:rsidR="009E1444" w:rsidRDefault="00DE7747" w:rsidP="009E1444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r w:rsidR="009E1444" w:rsidRPr="00127CFD">
              <w:rPr>
                <w:rFonts w:ascii="Times New Roman" w:hAnsi="Times New Roman"/>
                <w:sz w:val="24"/>
                <w:szCs w:val="28"/>
              </w:rPr>
              <w:t>ч</w:t>
            </w:r>
          </w:p>
        </w:tc>
      </w:tr>
      <w:tr w:rsidR="009E1444" w:rsidRPr="00285B0E" w:rsidTr="00D06B5F">
        <w:tc>
          <w:tcPr>
            <w:tcW w:w="741" w:type="dxa"/>
            <w:shd w:val="clear" w:color="auto" w:fill="365F91"/>
            <w:vAlign w:val="center"/>
          </w:tcPr>
          <w:p w:rsidR="009E1444" w:rsidRPr="00D06B5F" w:rsidRDefault="00C9789E" w:rsidP="00DB3A83">
            <w:pPr>
              <w:spacing w:after="0"/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E1444" w:rsidRPr="008D7B4E" w:rsidRDefault="009E1444" w:rsidP="00DB3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7B4E">
              <w:rPr>
                <w:rFonts w:ascii="Times New Roman" w:hAnsi="Times New Roman"/>
                <w:sz w:val="28"/>
                <w:szCs w:val="28"/>
              </w:rPr>
              <w:t xml:space="preserve">Коробка передач </w:t>
            </w:r>
            <w:r>
              <w:rPr>
                <w:rFonts w:ascii="Times New Roman" w:hAnsi="Times New Roman"/>
                <w:sz w:val="28"/>
                <w:szCs w:val="28"/>
              </w:rPr>
              <w:t>(механическая часть)</w:t>
            </w:r>
          </w:p>
        </w:tc>
        <w:tc>
          <w:tcPr>
            <w:tcW w:w="1984" w:type="dxa"/>
            <w:vAlign w:val="center"/>
          </w:tcPr>
          <w:p w:rsidR="009E1444" w:rsidRDefault="009E1444" w:rsidP="009E1444">
            <w:pPr>
              <w:jc w:val="center"/>
            </w:pPr>
            <w:r w:rsidRPr="00FC6E6C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Start"/>
            <w:r w:rsidRPr="00FC6E6C">
              <w:rPr>
                <w:rFonts w:ascii="Times New Roman" w:hAnsi="Times New Roman"/>
                <w:sz w:val="24"/>
                <w:szCs w:val="28"/>
              </w:rPr>
              <w:t>1</w:t>
            </w:r>
            <w:proofErr w:type="gramEnd"/>
            <w:r w:rsidRPr="00FC6E6C">
              <w:rPr>
                <w:rFonts w:ascii="Times New Roman" w:hAnsi="Times New Roman"/>
                <w:sz w:val="24"/>
                <w:szCs w:val="28"/>
              </w:rPr>
              <w:t xml:space="preserve">, С2, </w:t>
            </w:r>
          </w:p>
        </w:tc>
        <w:tc>
          <w:tcPr>
            <w:tcW w:w="1809" w:type="dxa"/>
            <w:vAlign w:val="center"/>
          </w:tcPr>
          <w:p w:rsidR="009E1444" w:rsidRDefault="00DE7747" w:rsidP="009E1444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9E1444" w:rsidRPr="00127CFD">
              <w:rPr>
                <w:rFonts w:ascii="Times New Roman" w:hAnsi="Times New Roman"/>
                <w:sz w:val="24"/>
                <w:szCs w:val="28"/>
              </w:rPr>
              <w:t xml:space="preserve"> ч</w:t>
            </w:r>
          </w:p>
        </w:tc>
      </w:tr>
      <w:tr w:rsidR="009E1444" w:rsidRPr="00285B0E" w:rsidTr="00D06B5F">
        <w:tc>
          <w:tcPr>
            <w:tcW w:w="741" w:type="dxa"/>
            <w:shd w:val="clear" w:color="auto" w:fill="365F91"/>
            <w:vAlign w:val="center"/>
          </w:tcPr>
          <w:p w:rsidR="009E1444" w:rsidRPr="00D06B5F" w:rsidRDefault="009E1444" w:rsidP="00DB3A83">
            <w:pPr>
              <w:spacing w:after="0"/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4961" w:type="dxa"/>
          </w:tcPr>
          <w:p w:rsidR="009E1444" w:rsidRPr="008D7B4E" w:rsidRDefault="009E1444" w:rsidP="00DB3A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E1444" w:rsidRDefault="009E1444" w:rsidP="009E1444">
            <w:pPr>
              <w:jc w:val="center"/>
            </w:pPr>
          </w:p>
        </w:tc>
        <w:tc>
          <w:tcPr>
            <w:tcW w:w="1809" w:type="dxa"/>
            <w:vAlign w:val="center"/>
          </w:tcPr>
          <w:p w:rsidR="009E1444" w:rsidRDefault="009E1444" w:rsidP="009E1444">
            <w:pPr>
              <w:jc w:val="center"/>
            </w:pPr>
          </w:p>
        </w:tc>
      </w:tr>
    </w:tbl>
    <w:p w:rsidR="00030188" w:rsidRPr="00C55086" w:rsidRDefault="00030188" w:rsidP="006B27F9">
      <w:pPr>
        <w:rPr>
          <w:rFonts w:ascii="Times New Roman" w:hAnsi="Times New Roman"/>
          <w:sz w:val="24"/>
          <w:szCs w:val="24"/>
        </w:rPr>
      </w:pPr>
    </w:p>
    <w:p w:rsidR="00C55086" w:rsidRDefault="00C55086" w:rsidP="00FA266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464BD" w:rsidRPr="008464BD" w:rsidRDefault="00F61D00" w:rsidP="00FA266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</w:t>
      </w:r>
      <w:r w:rsidR="008464BD" w:rsidRPr="008464BD">
        <w:rPr>
          <w:rFonts w:ascii="Times New Roman" w:hAnsi="Times New Roman"/>
          <w:b/>
          <w:sz w:val="28"/>
          <w:szCs w:val="28"/>
        </w:rPr>
        <w:t>.</w:t>
      </w:r>
      <w:r w:rsidR="008464BD" w:rsidRPr="008464BD">
        <w:rPr>
          <w:rFonts w:ascii="Times New Roman" w:hAnsi="Times New Roman"/>
          <w:sz w:val="28"/>
          <w:szCs w:val="28"/>
        </w:rPr>
        <w:t xml:space="preserve"> </w:t>
      </w:r>
      <w:r w:rsidR="008464BD" w:rsidRPr="008464BD">
        <w:rPr>
          <w:rFonts w:ascii="Times New Roman" w:hAnsi="Times New Roman"/>
          <w:b/>
          <w:sz w:val="28"/>
          <w:szCs w:val="28"/>
        </w:rPr>
        <w:t>«С</w:t>
      </w:r>
      <w:r w:rsidR="003B20A0">
        <w:rPr>
          <w:rFonts w:ascii="Times New Roman" w:hAnsi="Times New Roman"/>
          <w:b/>
          <w:sz w:val="28"/>
          <w:szCs w:val="28"/>
        </w:rPr>
        <w:t>» Электрические и электронные системы</w:t>
      </w:r>
      <w:r w:rsidR="008464BD" w:rsidRPr="008464BD">
        <w:rPr>
          <w:rFonts w:ascii="Times New Roman" w:hAnsi="Times New Roman"/>
          <w:b/>
          <w:sz w:val="28"/>
          <w:szCs w:val="28"/>
        </w:rPr>
        <w:t>.</w:t>
      </w:r>
    </w:p>
    <w:p w:rsidR="008464BD" w:rsidRPr="00DA22FB" w:rsidRDefault="008464BD" w:rsidP="00FA26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64BD">
        <w:rPr>
          <w:rFonts w:ascii="Times New Roman" w:hAnsi="Times New Roman"/>
          <w:b/>
          <w:sz w:val="28"/>
          <w:szCs w:val="28"/>
        </w:rPr>
        <w:t xml:space="preserve">Автомобили:       </w:t>
      </w:r>
      <w:r w:rsidR="00D97F99">
        <w:rPr>
          <w:rFonts w:ascii="Times New Roman" w:hAnsi="Times New Roman"/>
          <w:b/>
          <w:sz w:val="28"/>
          <w:szCs w:val="28"/>
          <w:lang w:val="en-US"/>
        </w:rPr>
        <w:t>XTA</w:t>
      </w:r>
      <w:r w:rsidR="00D97F99" w:rsidRPr="00DA22FB">
        <w:rPr>
          <w:rFonts w:ascii="Times New Roman" w:hAnsi="Times New Roman"/>
          <w:b/>
          <w:sz w:val="28"/>
          <w:szCs w:val="28"/>
        </w:rPr>
        <w:t>217230</w:t>
      </w:r>
      <w:r w:rsidR="00D97F99">
        <w:rPr>
          <w:rFonts w:ascii="Times New Roman" w:hAnsi="Times New Roman"/>
          <w:b/>
          <w:sz w:val="28"/>
          <w:szCs w:val="28"/>
          <w:lang w:val="en-US"/>
        </w:rPr>
        <w:t>C</w:t>
      </w:r>
      <w:r w:rsidR="00D97F99" w:rsidRPr="00DA22FB">
        <w:rPr>
          <w:rFonts w:ascii="Times New Roman" w:hAnsi="Times New Roman"/>
          <w:b/>
          <w:sz w:val="28"/>
          <w:szCs w:val="28"/>
        </w:rPr>
        <w:t>0222868</w:t>
      </w:r>
    </w:p>
    <w:p w:rsidR="00FA2667" w:rsidRPr="006B27F9" w:rsidRDefault="00FA2667" w:rsidP="00FA266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2EA6" w:rsidRPr="00C55086" w:rsidRDefault="009E1444" w:rsidP="00C5508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2E97">
        <w:rPr>
          <w:rFonts w:ascii="Times New Roman" w:hAnsi="Times New Roman"/>
          <w:sz w:val="28"/>
          <w:szCs w:val="28"/>
        </w:rPr>
        <w:t>Конкурсанту необходимо провести диагностику электрооборудования автомобиля, определить неисправности и устранить. Результаты записать в лист учёта.</w:t>
      </w:r>
    </w:p>
    <w:p w:rsidR="008464BD" w:rsidRPr="008464BD" w:rsidRDefault="00030188" w:rsidP="00463F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</w:t>
      </w:r>
      <w:r w:rsidR="00C9789E">
        <w:rPr>
          <w:rFonts w:ascii="Times New Roman" w:hAnsi="Times New Roman"/>
          <w:b/>
          <w:sz w:val="28"/>
          <w:szCs w:val="28"/>
        </w:rPr>
        <w:t>2</w:t>
      </w:r>
      <w:r w:rsidR="008464BD" w:rsidRPr="008464BD">
        <w:rPr>
          <w:rFonts w:ascii="Times New Roman" w:hAnsi="Times New Roman"/>
          <w:b/>
          <w:sz w:val="28"/>
          <w:szCs w:val="28"/>
        </w:rPr>
        <w:t>.  «D»  Коробка передач</w:t>
      </w:r>
      <w:r w:rsidR="003B20A0">
        <w:rPr>
          <w:rFonts w:ascii="Times New Roman" w:hAnsi="Times New Roman"/>
          <w:b/>
          <w:sz w:val="28"/>
          <w:szCs w:val="28"/>
        </w:rPr>
        <w:t xml:space="preserve"> (механическая часть)</w:t>
      </w:r>
      <w:r w:rsidR="008464BD" w:rsidRPr="008464BD">
        <w:rPr>
          <w:rFonts w:ascii="Times New Roman" w:hAnsi="Times New Roman"/>
          <w:b/>
          <w:sz w:val="28"/>
          <w:szCs w:val="28"/>
        </w:rPr>
        <w:t>.</w:t>
      </w:r>
      <w:r w:rsidR="008464BD" w:rsidRPr="008464BD">
        <w:rPr>
          <w:rFonts w:ascii="Times New Roman" w:hAnsi="Times New Roman"/>
          <w:sz w:val="28"/>
          <w:szCs w:val="28"/>
        </w:rPr>
        <w:t xml:space="preserve"> </w:t>
      </w:r>
    </w:p>
    <w:p w:rsidR="008464BD" w:rsidRPr="008464BD" w:rsidRDefault="008464BD" w:rsidP="00463FC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464BD">
        <w:rPr>
          <w:rFonts w:ascii="Times New Roman" w:hAnsi="Times New Roman"/>
          <w:b/>
          <w:sz w:val="28"/>
          <w:szCs w:val="28"/>
        </w:rPr>
        <w:t xml:space="preserve">КПП: </w:t>
      </w:r>
      <w:r w:rsidR="00C66109">
        <w:rPr>
          <w:rFonts w:ascii="Times New Roman" w:hAnsi="Times New Roman"/>
          <w:b/>
          <w:sz w:val="28"/>
          <w:szCs w:val="28"/>
        </w:rPr>
        <w:t xml:space="preserve"> </w:t>
      </w:r>
      <w:r w:rsidR="00D97F99">
        <w:rPr>
          <w:rFonts w:ascii="Times New Roman" w:hAnsi="Times New Roman"/>
          <w:b/>
          <w:sz w:val="28"/>
          <w:szCs w:val="28"/>
        </w:rPr>
        <w:t>ВАЗ21093</w:t>
      </w:r>
    </w:p>
    <w:p w:rsidR="008464BD" w:rsidRPr="008464BD" w:rsidRDefault="009E1444" w:rsidP="00463FC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046">
        <w:rPr>
          <w:rFonts w:ascii="Times New Roman" w:hAnsi="Times New Roman"/>
          <w:sz w:val="28"/>
          <w:szCs w:val="28"/>
        </w:rPr>
        <w:t>Конкурсанту н</w:t>
      </w:r>
      <w:r>
        <w:rPr>
          <w:rFonts w:ascii="Times New Roman" w:hAnsi="Times New Roman"/>
          <w:sz w:val="28"/>
          <w:szCs w:val="28"/>
        </w:rPr>
        <w:t>еобходимо провести разборку КПП</w:t>
      </w:r>
      <w:r w:rsidRPr="00063046">
        <w:rPr>
          <w:rFonts w:ascii="Times New Roman" w:hAnsi="Times New Roman"/>
          <w:sz w:val="28"/>
          <w:szCs w:val="28"/>
        </w:rPr>
        <w:t>, провести диагностику,  определить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затяжки. Результаты записать в лист учёта.</w:t>
      </w:r>
    </w:p>
    <w:p w:rsidR="00F61D00" w:rsidRDefault="00F61D00" w:rsidP="00C550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25F19" w:rsidRPr="00F61D00" w:rsidRDefault="00325F19" w:rsidP="00F61D00">
      <w:pPr>
        <w:pStyle w:val="aff1"/>
        <w:numPr>
          <w:ilvl w:val="0"/>
          <w:numId w:val="12"/>
        </w:numPr>
        <w:jc w:val="center"/>
        <w:rPr>
          <w:rFonts w:ascii="Times New Roman" w:hAnsi="Times New Roman"/>
          <w:b/>
          <w:sz w:val="28"/>
        </w:rPr>
      </w:pPr>
      <w:r w:rsidRPr="00F61D00">
        <w:rPr>
          <w:rFonts w:ascii="Times New Roman" w:hAnsi="Times New Roman"/>
          <w:b/>
          <w:sz w:val="28"/>
        </w:rPr>
        <w:t>КРИТЕРИИ ОЦЕНКИ</w:t>
      </w:r>
    </w:p>
    <w:p w:rsidR="00325F19" w:rsidRPr="00325F19" w:rsidRDefault="00325F19" w:rsidP="006B27F9">
      <w:pPr>
        <w:pStyle w:val="aff1"/>
        <w:spacing w:line="360" w:lineRule="auto"/>
        <w:rPr>
          <w:rFonts w:ascii="Times New Roman" w:hAnsi="Times New Roman"/>
          <w:b/>
          <w:sz w:val="28"/>
        </w:rPr>
      </w:pPr>
    </w:p>
    <w:p w:rsidR="00030188" w:rsidRPr="006B27F9" w:rsidRDefault="00325F19" w:rsidP="00DB3A83">
      <w:pPr>
        <w:pStyle w:val="aff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7F9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</w:t>
      </w:r>
      <w:r w:rsidR="00B8004D" w:rsidRPr="006B27F9">
        <w:rPr>
          <w:rFonts w:ascii="Times New Roman" w:hAnsi="Times New Roman"/>
          <w:sz w:val="28"/>
          <w:szCs w:val="28"/>
        </w:rPr>
        <w:t xml:space="preserve">ки составляет </w:t>
      </w:r>
      <w:r w:rsidR="001D6D32">
        <w:rPr>
          <w:rFonts w:ascii="Times New Roman" w:eastAsia="Times New Roman" w:hAnsi="Times New Roman"/>
          <w:sz w:val="28"/>
          <w:szCs w:val="28"/>
          <w:lang w:eastAsia="ru-RU"/>
        </w:rPr>
        <w:t>83.3</w:t>
      </w:r>
      <w:r w:rsidRPr="006B27F9">
        <w:rPr>
          <w:rFonts w:ascii="Times New Roman" w:hAnsi="Times New Roman"/>
          <w:sz w:val="28"/>
          <w:szCs w:val="28"/>
        </w:rPr>
        <w:t xml:space="preserve">. </w:t>
      </w:r>
    </w:p>
    <w:p w:rsidR="00104F2F" w:rsidRPr="006B27F9" w:rsidRDefault="00325F19" w:rsidP="00DB3A83">
      <w:pPr>
        <w:pStyle w:val="aff1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6B27F9">
        <w:rPr>
          <w:rFonts w:ascii="Times New Roman" w:hAnsi="Times New Roman"/>
          <w:sz w:val="28"/>
          <w:szCs w:val="28"/>
        </w:rPr>
        <w:t>Таблица 2.</w:t>
      </w:r>
    </w:p>
    <w:tbl>
      <w:tblPr>
        <w:tblpPr w:leftFromText="180" w:rightFromText="180" w:vertAnchor="text" w:horzAnchor="margin" w:tblpY="292"/>
        <w:tblW w:w="9747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/>
      </w:tblPr>
      <w:tblGrid>
        <w:gridCol w:w="926"/>
        <w:gridCol w:w="5105"/>
        <w:gridCol w:w="1307"/>
        <w:gridCol w:w="1417"/>
        <w:gridCol w:w="992"/>
      </w:tblGrid>
      <w:tr w:rsidR="00E84FCC" w:rsidRPr="00CC04A0" w:rsidTr="00E84FCC">
        <w:tc>
          <w:tcPr>
            <w:tcW w:w="6031" w:type="dxa"/>
            <w:gridSpan w:val="2"/>
            <w:shd w:val="clear" w:color="auto" w:fill="8DB3E2"/>
          </w:tcPr>
          <w:p w:rsidR="00E84FCC" w:rsidRPr="00E84FCC" w:rsidRDefault="00E84FCC" w:rsidP="00DB3A83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</w:rPr>
            </w:pPr>
            <w:r w:rsidRPr="00E84FCC"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</w:rPr>
              <w:t>Критерий</w:t>
            </w:r>
          </w:p>
        </w:tc>
        <w:tc>
          <w:tcPr>
            <w:tcW w:w="3716" w:type="dxa"/>
            <w:gridSpan w:val="3"/>
            <w:shd w:val="clear" w:color="auto" w:fill="8DB3E2"/>
          </w:tcPr>
          <w:p w:rsidR="00E84FCC" w:rsidRPr="00E84FCC" w:rsidRDefault="00E84FCC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</w:rPr>
            </w:pPr>
            <w:r w:rsidRPr="00E84FCC"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</w:rPr>
              <w:t>Баллы</w:t>
            </w:r>
          </w:p>
        </w:tc>
      </w:tr>
      <w:tr w:rsidR="00E84FCC" w:rsidRPr="00CC04A0" w:rsidTr="00E84FCC">
        <w:tc>
          <w:tcPr>
            <w:tcW w:w="926" w:type="dxa"/>
            <w:shd w:val="clear" w:color="auto" w:fill="17365D"/>
          </w:tcPr>
          <w:p w:rsidR="00E84FCC" w:rsidRPr="00E84FCC" w:rsidRDefault="00E84FCC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105" w:type="dxa"/>
            <w:shd w:val="clear" w:color="auto" w:fill="17365D"/>
          </w:tcPr>
          <w:p w:rsidR="00E84FCC" w:rsidRPr="00E84FCC" w:rsidRDefault="00E84FCC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17365D"/>
          </w:tcPr>
          <w:p w:rsidR="00E84FCC" w:rsidRPr="00E84FCC" w:rsidRDefault="00E84FCC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4FCC">
              <w:rPr>
                <w:rFonts w:ascii="Times New Roman" w:eastAsia="Times New Roman" w:hAnsi="Times New Roman"/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417" w:type="dxa"/>
            <w:shd w:val="clear" w:color="auto" w:fill="17365D"/>
          </w:tcPr>
          <w:p w:rsidR="00E84FCC" w:rsidRPr="00E84FCC" w:rsidRDefault="00E84FCC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4FCC">
              <w:rPr>
                <w:rFonts w:ascii="Times New Roman" w:eastAsia="Times New Roman" w:hAnsi="Times New Roman"/>
                <w:b/>
                <w:sz w:val="28"/>
                <w:szCs w:val="28"/>
              </w:rPr>
              <w:t>Измеримая</w:t>
            </w:r>
          </w:p>
        </w:tc>
        <w:tc>
          <w:tcPr>
            <w:tcW w:w="992" w:type="dxa"/>
            <w:shd w:val="clear" w:color="auto" w:fill="17365D"/>
          </w:tcPr>
          <w:p w:rsidR="00E84FCC" w:rsidRPr="00E84FCC" w:rsidRDefault="00E84FCC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4FCC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30188" w:rsidRPr="00CC04A0" w:rsidTr="00E84FCC">
        <w:tc>
          <w:tcPr>
            <w:tcW w:w="926" w:type="dxa"/>
            <w:shd w:val="clear" w:color="auto" w:fill="17365D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 w:rsidRPr="00E84FCC">
              <w:rPr>
                <w:rFonts w:ascii="Times New Roman" w:eastAsia="Times New Roman" w:hAnsi="Times New Roman"/>
                <w:b/>
                <w:lang w:val="en-US"/>
              </w:rPr>
              <w:t>C</w:t>
            </w:r>
          </w:p>
        </w:tc>
        <w:tc>
          <w:tcPr>
            <w:tcW w:w="5105" w:type="dxa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4FCC">
              <w:rPr>
                <w:rFonts w:ascii="Times New Roman" w:eastAsia="Times New Roman" w:hAnsi="Times New Roman"/>
                <w:sz w:val="28"/>
                <w:szCs w:val="28"/>
              </w:rPr>
              <w:t>Электрические и электронные системы</w:t>
            </w:r>
          </w:p>
        </w:tc>
        <w:tc>
          <w:tcPr>
            <w:tcW w:w="1307" w:type="dxa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30188" w:rsidRPr="00E84FCC" w:rsidRDefault="002F2E7F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16.7</w:t>
            </w:r>
          </w:p>
        </w:tc>
        <w:tc>
          <w:tcPr>
            <w:tcW w:w="992" w:type="dxa"/>
          </w:tcPr>
          <w:p w:rsidR="00030188" w:rsidRPr="00E84FCC" w:rsidRDefault="002F2E7F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16.7</w:t>
            </w:r>
          </w:p>
        </w:tc>
      </w:tr>
      <w:tr w:rsidR="00030188" w:rsidRPr="00CC04A0" w:rsidTr="00E84FCC">
        <w:tc>
          <w:tcPr>
            <w:tcW w:w="926" w:type="dxa"/>
            <w:shd w:val="clear" w:color="auto" w:fill="17365D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 w:rsidRPr="00E84FCC">
              <w:rPr>
                <w:rFonts w:ascii="Times New Roman" w:eastAsia="Times New Roman" w:hAnsi="Times New Roman"/>
                <w:b/>
                <w:lang w:val="en-US"/>
              </w:rPr>
              <w:t>D</w:t>
            </w:r>
          </w:p>
        </w:tc>
        <w:tc>
          <w:tcPr>
            <w:tcW w:w="5105" w:type="dxa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4FCC">
              <w:rPr>
                <w:rFonts w:ascii="Times New Roman" w:eastAsia="Times New Roman" w:hAnsi="Times New Roman"/>
                <w:sz w:val="28"/>
                <w:szCs w:val="28"/>
              </w:rPr>
              <w:t>Коробка передач (механическая часть)</w:t>
            </w:r>
          </w:p>
        </w:tc>
        <w:tc>
          <w:tcPr>
            <w:tcW w:w="1307" w:type="dxa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30188" w:rsidRPr="00E84FCC" w:rsidRDefault="002F2E7F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16.7</w:t>
            </w:r>
          </w:p>
        </w:tc>
        <w:tc>
          <w:tcPr>
            <w:tcW w:w="992" w:type="dxa"/>
          </w:tcPr>
          <w:p w:rsidR="00030188" w:rsidRPr="00E84FCC" w:rsidRDefault="002F2E7F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16.7</w:t>
            </w:r>
          </w:p>
        </w:tc>
      </w:tr>
      <w:tr w:rsidR="00030188" w:rsidRPr="00CC04A0" w:rsidTr="00E84FCC">
        <w:tc>
          <w:tcPr>
            <w:tcW w:w="926" w:type="dxa"/>
            <w:shd w:val="clear" w:color="auto" w:fill="17365D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E84FCC">
              <w:rPr>
                <w:rFonts w:ascii="Times New Roman" w:eastAsia="Times New Roman" w:hAnsi="Times New Roman"/>
                <w:b/>
              </w:rPr>
              <w:t>Всего</w:t>
            </w:r>
          </w:p>
        </w:tc>
        <w:tc>
          <w:tcPr>
            <w:tcW w:w="5105" w:type="dxa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30188" w:rsidRPr="00E84FCC" w:rsidRDefault="00C9789E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33,4</w:t>
            </w:r>
          </w:p>
        </w:tc>
        <w:tc>
          <w:tcPr>
            <w:tcW w:w="992" w:type="dxa"/>
          </w:tcPr>
          <w:p w:rsidR="00030188" w:rsidRPr="00E84FCC" w:rsidRDefault="00C9789E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33,4</w:t>
            </w:r>
          </w:p>
        </w:tc>
      </w:tr>
      <w:tr w:rsidR="00030188" w:rsidRPr="00CC04A0" w:rsidTr="00E84FCC">
        <w:tc>
          <w:tcPr>
            <w:tcW w:w="926" w:type="dxa"/>
            <w:shd w:val="clear" w:color="auto" w:fill="17365D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105" w:type="dxa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0188" w:rsidRPr="00E84FCC" w:rsidRDefault="00030188" w:rsidP="00E84FC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04F2F" w:rsidRPr="00250343" w:rsidRDefault="00104F2F" w:rsidP="00C12D55">
      <w:pPr>
        <w:rPr>
          <w:rFonts w:ascii="Times New Roman" w:hAnsi="Times New Roman"/>
          <w:sz w:val="24"/>
          <w:szCs w:val="24"/>
        </w:rPr>
      </w:pPr>
    </w:p>
    <w:p w:rsidR="00104F2F" w:rsidRDefault="00250343" w:rsidP="00C12D55">
      <w:pPr>
        <w:rPr>
          <w:rFonts w:ascii="Times New Roman" w:hAnsi="Times New Roman"/>
          <w:sz w:val="24"/>
          <w:szCs w:val="24"/>
        </w:rPr>
      </w:pPr>
      <w:r w:rsidRPr="006B27F9">
        <w:rPr>
          <w:rFonts w:ascii="Times New Roman" w:hAnsi="Times New Roman"/>
          <w:b/>
          <w:sz w:val="28"/>
          <w:szCs w:val="28"/>
        </w:rPr>
        <w:t>Субъективные оценки</w:t>
      </w:r>
      <w:r w:rsidRPr="006B27F9">
        <w:rPr>
          <w:rFonts w:ascii="Times New Roman" w:hAnsi="Times New Roman"/>
          <w:sz w:val="28"/>
          <w:szCs w:val="28"/>
        </w:rPr>
        <w:t xml:space="preserve"> - Не применимо</w:t>
      </w:r>
      <w:r w:rsidRPr="00250343">
        <w:rPr>
          <w:rFonts w:ascii="Times New Roman" w:hAnsi="Times New Roman"/>
          <w:sz w:val="24"/>
          <w:szCs w:val="24"/>
        </w:rPr>
        <w:t>.</w:t>
      </w:r>
    </w:p>
    <w:p w:rsidR="00250343" w:rsidRDefault="00250343" w:rsidP="00C12D55">
      <w:pPr>
        <w:rPr>
          <w:rFonts w:ascii="Times New Roman" w:hAnsi="Times New Roman"/>
          <w:sz w:val="24"/>
          <w:szCs w:val="24"/>
        </w:rPr>
      </w:pPr>
    </w:p>
    <w:p w:rsidR="009E1444" w:rsidRDefault="009E1444" w:rsidP="00C12D55">
      <w:pPr>
        <w:rPr>
          <w:rFonts w:ascii="Times New Roman" w:hAnsi="Times New Roman"/>
          <w:sz w:val="24"/>
          <w:szCs w:val="24"/>
        </w:rPr>
      </w:pPr>
    </w:p>
    <w:p w:rsidR="009E1444" w:rsidRPr="00250343" w:rsidRDefault="009E1444" w:rsidP="00C12D55">
      <w:pPr>
        <w:rPr>
          <w:rFonts w:ascii="Times New Roman" w:hAnsi="Times New Roman"/>
          <w:sz w:val="24"/>
          <w:szCs w:val="24"/>
        </w:rPr>
      </w:pPr>
    </w:p>
    <w:p w:rsidR="00250343" w:rsidRPr="00250343" w:rsidRDefault="00250343" w:rsidP="00DB3A83">
      <w:pPr>
        <w:pStyle w:val="aff1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250343">
        <w:rPr>
          <w:rFonts w:ascii="Times New Roman" w:hAnsi="Times New Roman"/>
          <w:b/>
          <w:sz w:val="28"/>
          <w:szCs w:val="24"/>
        </w:rPr>
        <w:t>НЕОБХОДИМЫЕ ПРИЛОЖЕНИЯ</w:t>
      </w:r>
    </w:p>
    <w:p w:rsidR="00250343" w:rsidRPr="006B27F9" w:rsidRDefault="005D174F" w:rsidP="00DB3A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7F9">
        <w:rPr>
          <w:rFonts w:ascii="Times New Roman" w:hAnsi="Times New Roman"/>
          <w:sz w:val="28"/>
          <w:szCs w:val="28"/>
        </w:rPr>
        <w:t>Задания в модулях</w:t>
      </w:r>
      <w:r w:rsidR="00250343" w:rsidRPr="006B27F9">
        <w:rPr>
          <w:rFonts w:ascii="Times New Roman" w:hAnsi="Times New Roman"/>
          <w:sz w:val="28"/>
          <w:szCs w:val="28"/>
        </w:rPr>
        <w:t xml:space="preserve"> не повторяются. </w:t>
      </w:r>
    </w:p>
    <w:p w:rsidR="00250343" w:rsidRPr="006B27F9" w:rsidRDefault="00250343" w:rsidP="00DB3A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7F9">
        <w:rPr>
          <w:rFonts w:ascii="Times New Roman" w:hAnsi="Times New Roman"/>
          <w:sz w:val="28"/>
          <w:szCs w:val="28"/>
        </w:rPr>
        <w:t xml:space="preserve">Для выполнения всех модулей, конкурсант имеет право использовать всё имеющееся на рабочем месте оборудование и инструмент. </w:t>
      </w:r>
    </w:p>
    <w:p w:rsidR="00250343" w:rsidRPr="006B27F9" w:rsidRDefault="00250343" w:rsidP="00DB3A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7F9">
        <w:rPr>
          <w:rFonts w:ascii="Times New Roman" w:hAnsi="Times New Roman"/>
          <w:sz w:val="28"/>
          <w:szCs w:val="28"/>
        </w:rPr>
        <w:lastRenderedPageBreak/>
        <w:t xml:space="preserve">Если конкурсант не выполнил задание в одном из модулей, к нему вернуться он не может. Задание считается </w:t>
      </w:r>
      <w:r w:rsidR="00D2479A" w:rsidRPr="006B27F9">
        <w:rPr>
          <w:rFonts w:ascii="Times New Roman" w:hAnsi="Times New Roman"/>
          <w:sz w:val="28"/>
          <w:szCs w:val="28"/>
        </w:rPr>
        <w:t>выполненным</w:t>
      </w:r>
      <w:r w:rsidR="009E1444">
        <w:rPr>
          <w:rFonts w:ascii="Times New Roman" w:hAnsi="Times New Roman"/>
          <w:sz w:val="28"/>
          <w:szCs w:val="28"/>
        </w:rPr>
        <w:t>, если все  модули</w:t>
      </w:r>
      <w:r w:rsidRPr="006B27F9">
        <w:rPr>
          <w:rFonts w:ascii="Times New Roman" w:hAnsi="Times New Roman"/>
          <w:sz w:val="28"/>
          <w:szCs w:val="28"/>
        </w:rPr>
        <w:t xml:space="preserve"> сделаны в основное время, в полном объёме и автомобиль, агрегат, узел находятся в рабочем состоянии. </w:t>
      </w:r>
    </w:p>
    <w:p w:rsidR="00250343" w:rsidRPr="006B27F9" w:rsidRDefault="00250343" w:rsidP="00DB3A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7F9">
        <w:rPr>
          <w:rFonts w:ascii="Times New Roman" w:hAnsi="Times New Roman"/>
          <w:sz w:val="28"/>
          <w:szCs w:val="28"/>
        </w:rPr>
        <w:t>На всех рабочих местах будут установлены компьютеры, в которых будут заложены технологические карты (</w:t>
      </w:r>
      <w:proofErr w:type="spellStart"/>
      <w:r w:rsidRPr="006B27F9">
        <w:rPr>
          <w:rFonts w:ascii="Times New Roman" w:hAnsi="Times New Roman"/>
          <w:sz w:val="28"/>
          <w:szCs w:val="28"/>
        </w:rPr>
        <w:t>электросхемы</w:t>
      </w:r>
      <w:proofErr w:type="spellEnd"/>
      <w:r w:rsidRPr="006B27F9">
        <w:rPr>
          <w:rFonts w:ascii="Times New Roman" w:hAnsi="Times New Roman"/>
          <w:sz w:val="28"/>
          <w:szCs w:val="28"/>
        </w:rPr>
        <w:t xml:space="preserve"> автомобиля, блоки управления автомобилем, </w:t>
      </w:r>
      <w:r w:rsidR="00C9789E">
        <w:rPr>
          <w:rFonts w:ascii="Times New Roman" w:hAnsi="Times New Roman"/>
          <w:sz w:val="28"/>
          <w:szCs w:val="28"/>
        </w:rPr>
        <w:t>разборка – сборка КПП</w:t>
      </w:r>
      <w:r w:rsidRPr="006B27F9">
        <w:rPr>
          <w:rFonts w:ascii="Times New Roman" w:hAnsi="Times New Roman"/>
          <w:sz w:val="28"/>
          <w:szCs w:val="28"/>
        </w:rPr>
        <w:t xml:space="preserve"> и т. д</w:t>
      </w:r>
      <w:r w:rsidR="009E1444">
        <w:rPr>
          <w:rFonts w:ascii="Times New Roman" w:hAnsi="Times New Roman"/>
          <w:sz w:val="28"/>
          <w:szCs w:val="28"/>
        </w:rPr>
        <w:t>.</w:t>
      </w:r>
      <w:r w:rsidRPr="006B27F9">
        <w:rPr>
          <w:rFonts w:ascii="Times New Roman" w:hAnsi="Times New Roman"/>
          <w:sz w:val="28"/>
          <w:szCs w:val="28"/>
        </w:rPr>
        <w:t xml:space="preserve">). </w:t>
      </w:r>
    </w:p>
    <w:p w:rsidR="00250343" w:rsidRPr="006B27F9" w:rsidRDefault="00250343" w:rsidP="00DB3A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7F9">
        <w:rPr>
          <w:rFonts w:ascii="Times New Roman" w:hAnsi="Times New Roman"/>
          <w:sz w:val="28"/>
          <w:szCs w:val="28"/>
        </w:rPr>
        <w:t xml:space="preserve">После выполнения задания конкурсант должен получить подтверждение эксперта на выполнение следующего задания. </w:t>
      </w:r>
    </w:p>
    <w:p w:rsidR="00250343" w:rsidRPr="006B27F9" w:rsidRDefault="00250343" w:rsidP="00DB3A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7F9">
        <w:rPr>
          <w:rFonts w:ascii="Times New Roman" w:hAnsi="Times New Roman"/>
          <w:sz w:val="28"/>
          <w:szCs w:val="28"/>
        </w:rPr>
        <w:t xml:space="preserve">Время начала и окончания выполнения задания (включая паузы и т.п.) проставляет эксперт. </w:t>
      </w:r>
    </w:p>
    <w:p w:rsidR="00250343" w:rsidRPr="006B27F9" w:rsidRDefault="00250343" w:rsidP="00DB3A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7F9">
        <w:rPr>
          <w:rFonts w:ascii="Times New Roman" w:hAnsi="Times New Roman"/>
          <w:sz w:val="28"/>
          <w:szCs w:val="28"/>
        </w:rPr>
        <w:t xml:space="preserve">Участник должен убедиться в том, что время начала указано корректно. </w:t>
      </w:r>
    </w:p>
    <w:p w:rsidR="00250343" w:rsidRPr="006B27F9" w:rsidRDefault="00250343" w:rsidP="00DB3A8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7F9">
        <w:rPr>
          <w:rFonts w:ascii="Times New Roman" w:hAnsi="Times New Roman"/>
          <w:sz w:val="28"/>
          <w:szCs w:val="28"/>
        </w:rPr>
        <w:t xml:space="preserve">Методика оценки результатов определяется экспертным сообществом в день начала проведения чемпионата. </w:t>
      </w:r>
    </w:p>
    <w:p w:rsidR="00250343" w:rsidRPr="006B27F9" w:rsidRDefault="00250343" w:rsidP="00DB3A83">
      <w:pPr>
        <w:spacing w:after="0" w:line="36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B27F9">
        <w:rPr>
          <w:rFonts w:ascii="Times New Roman" w:hAnsi="Times New Roman"/>
          <w:b/>
          <w:color w:val="FF0000"/>
          <w:sz w:val="28"/>
          <w:szCs w:val="28"/>
        </w:rPr>
        <w:t xml:space="preserve">Конкурсанты, не имеющие </w:t>
      </w:r>
      <w:proofErr w:type="gramStart"/>
      <w:r w:rsidRPr="006B27F9">
        <w:rPr>
          <w:rFonts w:ascii="Times New Roman" w:hAnsi="Times New Roman"/>
          <w:b/>
          <w:color w:val="FF0000"/>
          <w:sz w:val="28"/>
          <w:szCs w:val="28"/>
        </w:rPr>
        <w:t>спец</w:t>
      </w:r>
      <w:proofErr w:type="gramEnd"/>
      <w:r w:rsidRPr="006B27F9">
        <w:rPr>
          <w:rFonts w:ascii="Times New Roman" w:hAnsi="Times New Roman"/>
          <w:b/>
          <w:color w:val="FF0000"/>
          <w:sz w:val="28"/>
          <w:szCs w:val="28"/>
        </w:rPr>
        <w:t xml:space="preserve">. одежду, спец. обувь, очки, перчатки, не прошедшие инструктаж по технике безопасности, охране здоровья к выполнению задания допускаться НЕ БУДУТ. </w:t>
      </w:r>
    </w:p>
    <w:p w:rsidR="00104F2F" w:rsidRPr="006B27F9" w:rsidRDefault="00250343" w:rsidP="00DB3A83">
      <w:pPr>
        <w:spacing w:after="0" w:line="36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B27F9">
        <w:rPr>
          <w:rFonts w:ascii="Times New Roman" w:hAnsi="Times New Roman"/>
          <w:b/>
          <w:color w:val="FF0000"/>
          <w:sz w:val="28"/>
          <w:szCs w:val="28"/>
        </w:rPr>
        <w:t xml:space="preserve">Эксперты не прошедшие инструктаж по технике безопасности, охране здоровья, не имеющие </w:t>
      </w:r>
      <w:proofErr w:type="gramStart"/>
      <w:r w:rsidRPr="006B27F9">
        <w:rPr>
          <w:rFonts w:ascii="Times New Roman" w:hAnsi="Times New Roman"/>
          <w:b/>
          <w:color w:val="FF0000"/>
          <w:sz w:val="28"/>
          <w:szCs w:val="28"/>
        </w:rPr>
        <w:t>спец</w:t>
      </w:r>
      <w:proofErr w:type="gramEnd"/>
      <w:r w:rsidRPr="006B27F9">
        <w:rPr>
          <w:rFonts w:ascii="Times New Roman" w:hAnsi="Times New Roman"/>
          <w:b/>
          <w:color w:val="FF0000"/>
          <w:sz w:val="28"/>
          <w:szCs w:val="28"/>
        </w:rPr>
        <w:t>. обувь, спец. одежду, очки к работе на площадке не допускаются.</w:t>
      </w:r>
    </w:p>
    <w:p w:rsidR="006B27F9" w:rsidRPr="006B27F9" w:rsidRDefault="006B27F9" w:rsidP="00DB3A83">
      <w:pPr>
        <w:spacing w:after="0" w:line="36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sectPr w:rsidR="006B27F9" w:rsidRPr="006B27F9" w:rsidSect="008C52A3">
      <w:headerReference w:type="default" r:id="rId9"/>
      <w:footerReference w:type="default" r:id="rId10"/>
      <w:headerReference w:type="first" r:id="rId11"/>
      <w:pgSz w:w="11906" w:h="16838"/>
      <w:pgMar w:top="796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385" w:rsidRDefault="000D6385" w:rsidP="00970F49">
      <w:pPr>
        <w:spacing w:after="0" w:line="240" w:lineRule="auto"/>
      </w:pPr>
      <w:r>
        <w:separator/>
      </w:r>
    </w:p>
  </w:endnote>
  <w:endnote w:type="continuationSeparator" w:id="0">
    <w:p w:rsidR="000D6385" w:rsidRDefault="000D638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LT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8620"/>
      <w:gridCol w:w="1249"/>
    </w:tblGrid>
    <w:tr w:rsidR="00870B21" w:rsidRPr="00285B0E" w:rsidTr="00104F2F">
      <w:trPr>
        <w:trHeight w:hRule="exact" w:val="115"/>
        <w:jc w:val="center"/>
      </w:trPr>
      <w:tc>
        <w:tcPr>
          <w:tcW w:w="8620" w:type="dxa"/>
          <w:shd w:val="clear" w:color="auto" w:fill="C00000"/>
          <w:tcMar>
            <w:top w:w="0" w:type="dxa"/>
            <w:bottom w:w="0" w:type="dxa"/>
          </w:tcMar>
        </w:tcPr>
        <w:p w:rsidR="00870B21" w:rsidRPr="00285B0E" w:rsidRDefault="00870B21" w:rsidP="00285B0E">
          <w:pPr>
            <w:pStyle w:val="a5"/>
            <w:tabs>
              <w:tab w:val="clear" w:pos="4677"/>
              <w:tab w:val="clear" w:pos="9355"/>
            </w:tabs>
            <w:jc w:val="center"/>
            <w:rPr>
              <w:caps/>
              <w:sz w:val="18"/>
            </w:rPr>
          </w:pPr>
        </w:p>
      </w:tc>
      <w:tc>
        <w:tcPr>
          <w:tcW w:w="1249" w:type="dxa"/>
          <w:shd w:val="clear" w:color="auto" w:fill="C00000"/>
          <w:tcMar>
            <w:top w:w="0" w:type="dxa"/>
            <w:bottom w:w="0" w:type="dxa"/>
          </w:tcMar>
        </w:tcPr>
        <w:p w:rsidR="00870B21" w:rsidRPr="00285B0E" w:rsidRDefault="00870B21" w:rsidP="00285B0E">
          <w:pPr>
            <w:pStyle w:val="a5"/>
            <w:tabs>
              <w:tab w:val="clear" w:pos="4677"/>
              <w:tab w:val="clear" w:pos="9355"/>
            </w:tabs>
            <w:jc w:val="center"/>
            <w:rPr>
              <w:caps/>
              <w:sz w:val="18"/>
            </w:rPr>
          </w:pPr>
        </w:p>
      </w:tc>
    </w:tr>
    <w:tr w:rsidR="00870B21" w:rsidRPr="00285B0E" w:rsidTr="00104F2F">
      <w:trPr>
        <w:jc w:val="center"/>
      </w:trPr>
      <w:tc>
        <w:tcPr>
          <w:tcW w:w="8620" w:type="dxa"/>
          <w:shd w:val="clear" w:color="auto" w:fill="auto"/>
          <w:vAlign w:val="center"/>
        </w:tcPr>
        <w:p w:rsidR="00870B21" w:rsidRPr="00285B0E" w:rsidRDefault="00870B21" w:rsidP="00104F2F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  <w:szCs w:val="18"/>
            </w:rPr>
          </w:pPr>
          <w:proofErr w:type="spellStart"/>
          <w:r w:rsidRPr="00285B0E">
            <w:rPr>
              <w:rFonts w:ascii="Times New Roman" w:hAnsi="Times New Roman"/>
              <w:sz w:val="18"/>
              <w:szCs w:val="18"/>
            </w:rPr>
            <w:t>Copyright</w:t>
          </w:r>
          <w:proofErr w:type="spellEnd"/>
          <w:r w:rsidRPr="00285B0E">
            <w:rPr>
              <w:rFonts w:ascii="Times New Roman" w:hAnsi="Times New Roman"/>
              <w:sz w:val="18"/>
              <w:szCs w:val="18"/>
            </w:rPr>
            <w:t xml:space="preserve"> © Союз «</w:t>
          </w:r>
          <w:proofErr w:type="spellStart"/>
          <w:r w:rsidRPr="00285B0E">
            <w:rPr>
              <w:rFonts w:ascii="Times New Roman" w:hAnsi="Times New Roman"/>
              <w:sz w:val="18"/>
              <w:szCs w:val="18"/>
            </w:rPr>
            <w:t>Ворлдскиллс</w:t>
          </w:r>
          <w:proofErr w:type="spellEnd"/>
          <w:r w:rsidRPr="00285B0E">
            <w:rPr>
              <w:rFonts w:ascii="Times New Roman" w:hAnsi="Times New Roman"/>
              <w:sz w:val="18"/>
              <w:szCs w:val="18"/>
            </w:rPr>
            <w:t xml:space="preserve"> Россия»              (</w:t>
          </w:r>
          <w:r w:rsidR="00104F2F" w:rsidRPr="00285B0E">
            <w:rPr>
              <w:rFonts w:ascii="Times New Roman" w:hAnsi="Times New Roman"/>
              <w:sz w:val="18"/>
              <w:szCs w:val="18"/>
            </w:rPr>
            <w:t>3</w:t>
          </w:r>
          <w:r w:rsidRPr="00285B0E">
            <w:rPr>
              <w:rFonts w:ascii="Times New Roman" w:hAnsi="Times New Roman"/>
              <w:sz w:val="18"/>
              <w:szCs w:val="18"/>
            </w:rPr>
            <w:t xml:space="preserve">3 </w:t>
          </w:r>
          <w:r w:rsidR="00104F2F" w:rsidRPr="00285B0E">
            <w:rPr>
              <w:rFonts w:ascii="Times New Roman" w:hAnsi="Times New Roman"/>
              <w:sz w:val="18"/>
              <w:szCs w:val="18"/>
            </w:rPr>
            <w:t>–</w:t>
          </w:r>
          <w:r w:rsidRPr="00285B0E">
            <w:rPr>
              <w:rFonts w:ascii="Times New Roman" w:hAnsi="Times New Roman"/>
              <w:sz w:val="18"/>
              <w:szCs w:val="18"/>
            </w:rPr>
            <w:t xml:space="preserve"> </w:t>
          </w:r>
          <w:r w:rsidR="00475C69">
            <w:rPr>
              <w:rFonts w:ascii="Times New Roman" w:hAnsi="Times New Roman"/>
              <w:sz w:val="18"/>
              <w:szCs w:val="18"/>
            </w:rPr>
            <w:t>Ремонт</w:t>
          </w:r>
          <w:r w:rsidR="00475C69" w:rsidRPr="00475C69">
            <w:rPr>
              <w:rFonts w:ascii="Times New Roman" w:hAnsi="Times New Roman"/>
              <w:sz w:val="18"/>
              <w:szCs w:val="18"/>
            </w:rPr>
            <w:t xml:space="preserve"> </w:t>
          </w:r>
          <w:r w:rsidR="00104F2F" w:rsidRPr="00285B0E">
            <w:rPr>
              <w:rFonts w:ascii="Times New Roman" w:hAnsi="Times New Roman"/>
              <w:sz w:val="18"/>
              <w:szCs w:val="18"/>
            </w:rPr>
            <w:t>и обслуживание легковых автомобилей</w:t>
          </w:r>
          <w:r w:rsidRPr="00285B0E">
            <w:rPr>
              <w:rFonts w:ascii="Times New Roman" w:hAnsi="Times New Roman"/>
              <w:sz w:val="18"/>
              <w:szCs w:val="18"/>
            </w:rPr>
            <w:t>)</w:t>
          </w:r>
        </w:p>
      </w:tc>
      <w:tc>
        <w:tcPr>
          <w:tcW w:w="1249" w:type="dxa"/>
          <w:shd w:val="clear" w:color="auto" w:fill="auto"/>
          <w:vAlign w:val="center"/>
        </w:tcPr>
        <w:p w:rsidR="00870B21" w:rsidRPr="00285B0E" w:rsidRDefault="00A32D7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285B0E">
            <w:rPr>
              <w:caps/>
              <w:sz w:val="18"/>
              <w:szCs w:val="18"/>
            </w:rPr>
            <w:fldChar w:fldCharType="begin"/>
          </w:r>
          <w:r w:rsidR="00870B21" w:rsidRPr="00285B0E">
            <w:rPr>
              <w:caps/>
              <w:sz w:val="18"/>
              <w:szCs w:val="18"/>
            </w:rPr>
            <w:instrText>PAGE   \* MERGEFORMAT</w:instrText>
          </w:r>
          <w:r w:rsidRPr="00285B0E">
            <w:rPr>
              <w:caps/>
              <w:sz w:val="18"/>
              <w:szCs w:val="18"/>
            </w:rPr>
            <w:fldChar w:fldCharType="separate"/>
          </w:r>
          <w:r w:rsidR="00C55086">
            <w:rPr>
              <w:caps/>
              <w:noProof/>
              <w:sz w:val="18"/>
              <w:szCs w:val="18"/>
            </w:rPr>
            <w:t>2</w:t>
          </w:r>
          <w:r w:rsidRPr="00285B0E">
            <w:rPr>
              <w:caps/>
              <w:sz w:val="18"/>
              <w:szCs w:val="18"/>
            </w:rPr>
            <w:fldChar w:fldCharType="end"/>
          </w:r>
        </w:p>
      </w:tc>
    </w:tr>
  </w:tbl>
  <w:p w:rsidR="00870B21" w:rsidRDefault="00870B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385" w:rsidRDefault="000D6385" w:rsidP="00970F49">
      <w:pPr>
        <w:spacing w:after="0" w:line="240" w:lineRule="auto"/>
      </w:pPr>
      <w:r>
        <w:separator/>
      </w:r>
    </w:p>
  </w:footnote>
  <w:footnote w:type="continuationSeparator" w:id="0">
    <w:p w:rsidR="000D6385" w:rsidRDefault="000D638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21" w:rsidRDefault="00870B21" w:rsidP="00832EBB">
    <w:pPr>
      <w:pStyle w:val="a5"/>
      <w:tabs>
        <w:tab w:val="clear" w:pos="9355"/>
        <w:tab w:val="right" w:pos="10631"/>
      </w:tabs>
      <w:rPr>
        <w:lang w:val="en-US"/>
      </w:rPr>
    </w:pPr>
  </w:p>
  <w:tbl>
    <w:tblPr>
      <w:tblW w:w="0" w:type="auto"/>
      <w:tblLook w:val="04A0"/>
    </w:tblPr>
    <w:tblGrid>
      <w:gridCol w:w="4927"/>
      <w:gridCol w:w="4928"/>
    </w:tblGrid>
    <w:tr w:rsidR="00870B21" w:rsidRPr="00285B0E" w:rsidTr="00285B0E">
      <w:trPr>
        <w:trHeight w:val="1018"/>
      </w:trPr>
      <w:tc>
        <w:tcPr>
          <w:tcW w:w="4927" w:type="dxa"/>
        </w:tcPr>
        <w:p w:rsidR="00870B21" w:rsidRPr="00285B0E" w:rsidRDefault="00870B21" w:rsidP="00285B0E">
          <w:pPr>
            <w:pStyle w:val="a5"/>
            <w:tabs>
              <w:tab w:val="clear" w:pos="9355"/>
              <w:tab w:val="right" w:pos="10631"/>
            </w:tabs>
            <w:rPr>
              <w:rFonts w:ascii="Times New Roman" w:eastAsia="Times New Roman" w:hAnsi="Times New Roman"/>
              <w:sz w:val="20"/>
              <w:szCs w:val="20"/>
              <w:lang w:val="en-US" w:eastAsia="ru-RU"/>
            </w:rPr>
          </w:pPr>
        </w:p>
      </w:tc>
      <w:tc>
        <w:tcPr>
          <w:tcW w:w="4928" w:type="dxa"/>
        </w:tcPr>
        <w:p w:rsidR="00870B21" w:rsidRPr="00285B0E" w:rsidRDefault="00154851" w:rsidP="00285B0E">
          <w:pPr>
            <w:pStyle w:val="a5"/>
            <w:tabs>
              <w:tab w:val="clear" w:pos="9355"/>
              <w:tab w:val="right" w:pos="10631"/>
            </w:tabs>
            <w:jc w:val="right"/>
            <w:rPr>
              <w:rFonts w:ascii="Times New Roman" w:eastAsia="Times New Roman" w:hAnsi="Times New Roman"/>
              <w:sz w:val="20"/>
              <w:szCs w:val="20"/>
              <w:lang w:val="en-US" w:eastAsia="ru-RU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zh-CN"/>
            </w:rPr>
            <w:drawing>
              <wp:inline distT="0" distB="0" distL="0" distR="0">
                <wp:extent cx="1190625" cy="616585"/>
                <wp:effectExtent l="19050" t="0" r="0" b="0"/>
                <wp:docPr id="1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352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0B21" w:rsidRPr="009D6E52" w:rsidRDefault="00870B21" w:rsidP="009D6E52">
    <w:pPr>
      <w:pStyle w:val="a5"/>
      <w:tabs>
        <w:tab w:val="clear" w:pos="9355"/>
        <w:tab w:val="right" w:pos="1063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1F" w:rsidRDefault="00154851">
    <w:pPr>
      <w:pStyle w:val="a5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5255895</wp:posOffset>
          </wp:positionH>
          <wp:positionV relativeFrom="paragraph">
            <wp:posOffset>-294005</wp:posOffset>
          </wp:positionV>
          <wp:extent cx="1195070" cy="621665"/>
          <wp:effectExtent l="19050" t="0" r="0" b="0"/>
          <wp:wrapNone/>
          <wp:docPr id="2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056"/>
    <w:multiLevelType w:val="hybridMultilevel"/>
    <w:tmpl w:val="2D00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5BB5"/>
    <w:multiLevelType w:val="hybridMultilevel"/>
    <w:tmpl w:val="D268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47ED3"/>
    <w:multiLevelType w:val="hybridMultilevel"/>
    <w:tmpl w:val="4CE08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025D5C"/>
    <w:multiLevelType w:val="hybridMultilevel"/>
    <w:tmpl w:val="C610F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5A6DA9"/>
    <w:multiLevelType w:val="hybridMultilevel"/>
    <w:tmpl w:val="6A10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043E97"/>
    <w:multiLevelType w:val="hybridMultilevel"/>
    <w:tmpl w:val="E710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42A20"/>
    <w:multiLevelType w:val="hybridMultilevel"/>
    <w:tmpl w:val="70165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E55D99"/>
    <w:multiLevelType w:val="hybridMultilevel"/>
    <w:tmpl w:val="CB54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12B0"/>
    <w:rsid w:val="00001702"/>
    <w:rsid w:val="000121CE"/>
    <w:rsid w:val="00014FA8"/>
    <w:rsid w:val="00030188"/>
    <w:rsid w:val="00056CDE"/>
    <w:rsid w:val="00060611"/>
    <w:rsid w:val="00062E59"/>
    <w:rsid w:val="00073080"/>
    <w:rsid w:val="00077C96"/>
    <w:rsid w:val="0009149F"/>
    <w:rsid w:val="00093B03"/>
    <w:rsid w:val="000945ED"/>
    <w:rsid w:val="00096B58"/>
    <w:rsid w:val="00097B55"/>
    <w:rsid w:val="000A1F96"/>
    <w:rsid w:val="000A3300"/>
    <w:rsid w:val="000B3397"/>
    <w:rsid w:val="000C17F8"/>
    <w:rsid w:val="000D6385"/>
    <w:rsid w:val="000D74AA"/>
    <w:rsid w:val="000F5609"/>
    <w:rsid w:val="001024BE"/>
    <w:rsid w:val="00104F2F"/>
    <w:rsid w:val="0010644C"/>
    <w:rsid w:val="00122B0B"/>
    <w:rsid w:val="00127743"/>
    <w:rsid w:val="00154851"/>
    <w:rsid w:val="00161F11"/>
    <w:rsid w:val="00171C47"/>
    <w:rsid w:val="0017612A"/>
    <w:rsid w:val="001828D4"/>
    <w:rsid w:val="00185970"/>
    <w:rsid w:val="00190290"/>
    <w:rsid w:val="001D4687"/>
    <w:rsid w:val="001D6D32"/>
    <w:rsid w:val="001E4137"/>
    <w:rsid w:val="00202C97"/>
    <w:rsid w:val="00211477"/>
    <w:rsid w:val="002118E7"/>
    <w:rsid w:val="00215277"/>
    <w:rsid w:val="00220E70"/>
    <w:rsid w:val="002217BF"/>
    <w:rsid w:val="002329F8"/>
    <w:rsid w:val="00250343"/>
    <w:rsid w:val="00285B0E"/>
    <w:rsid w:val="00287BE5"/>
    <w:rsid w:val="0029547E"/>
    <w:rsid w:val="00297509"/>
    <w:rsid w:val="002B1426"/>
    <w:rsid w:val="002B3A12"/>
    <w:rsid w:val="002C7B84"/>
    <w:rsid w:val="002E306F"/>
    <w:rsid w:val="002E35D2"/>
    <w:rsid w:val="002E5BD5"/>
    <w:rsid w:val="002F2906"/>
    <w:rsid w:val="002F2E7F"/>
    <w:rsid w:val="003154A9"/>
    <w:rsid w:val="00321B59"/>
    <w:rsid w:val="00323B81"/>
    <w:rsid w:val="00325F19"/>
    <w:rsid w:val="00333911"/>
    <w:rsid w:val="00334165"/>
    <w:rsid w:val="00366844"/>
    <w:rsid w:val="003827FA"/>
    <w:rsid w:val="00391982"/>
    <w:rsid w:val="003934F8"/>
    <w:rsid w:val="00393EB9"/>
    <w:rsid w:val="00397A1B"/>
    <w:rsid w:val="003A21C8"/>
    <w:rsid w:val="003A6F65"/>
    <w:rsid w:val="003B20A0"/>
    <w:rsid w:val="003B3BEB"/>
    <w:rsid w:val="003D1E51"/>
    <w:rsid w:val="003D692A"/>
    <w:rsid w:val="003E38B8"/>
    <w:rsid w:val="00403490"/>
    <w:rsid w:val="004254FE"/>
    <w:rsid w:val="0044354A"/>
    <w:rsid w:val="00463FC0"/>
    <w:rsid w:val="00473F72"/>
    <w:rsid w:val="004749FA"/>
    <w:rsid w:val="00475C69"/>
    <w:rsid w:val="004917C4"/>
    <w:rsid w:val="004955BC"/>
    <w:rsid w:val="004A07A5"/>
    <w:rsid w:val="004A3469"/>
    <w:rsid w:val="004B692B"/>
    <w:rsid w:val="004C05A7"/>
    <w:rsid w:val="004D096E"/>
    <w:rsid w:val="004D13A7"/>
    <w:rsid w:val="004D79E7"/>
    <w:rsid w:val="004D7D1A"/>
    <w:rsid w:val="004E3022"/>
    <w:rsid w:val="004E7905"/>
    <w:rsid w:val="005030C6"/>
    <w:rsid w:val="0050709E"/>
    <w:rsid w:val="00510059"/>
    <w:rsid w:val="005146FC"/>
    <w:rsid w:val="00536308"/>
    <w:rsid w:val="00542EA6"/>
    <w:rsid w:val="00552688"/>
    <w:rsid w:val="00554CBB"/>
    <w:rsid w:val="005560AC"/>
    <w:rsid w:val="0056194A"/>
    <w:rsid w:val="0057726A"/>
    <w:rsid w:val="00584C80"/>
    <w:rsid w:val="0059208A"/>
    <w:rsid w:val="005A43FC"/>
    <w:rsid w:val="005B0DEC"/>
    <w:rsid w:val="005C6A23"/>
    <w:rsid w:val="005D174F"/>
    <w:rsid w:val="005E2D71"/>
    <w:rsid w:val="005E30DC"/>
    <w:rsid w:val="005F4227"/>
    <w:rsid w:val="005F44B6"/>
    <w:rsid w:val="00614981"/>
    <w:rsid w:val="00620C94"/>
    <w:rsid w:val="00625DC4"/>
    <w:rsid w:val="006262EB"/>
    <w:rsid w:val="0062789A"/>
    <w:rsid w:val="0063091F"/>
    <w:rsid w:val="0063396F"/>
    <w:rsid w:val="00637468"/>
    <w:rsid w:val="0064491A"/>
    <w:rsid w:val="00653B50"/>
    <w:rsid w:val="006873B8"/>
    <w:rsid w:val="00697513"/>
    <w:rsid w:val="006B0FEA"/>
    <w:rsid w:val="006B27F9"/>
    <w:rsid w:val="006C201F"/>
    <w:rsid w:val="006C6D6D"/>
    <w:rsid w:val="006C7A3B"/>
    <w:rsid w:val="00716B1B"/>
    <w:rsid w:val="00727F97"/>
    <w:rsid w:val="00733D8C"/>
    <w:rsid w:val="0074372D"/>
    <w:rsid w:val="007735DC"/>
    <w:rsid w:val="00777C15"/>
    <w:rsid w:val="007A6888"/>
    <w:rsid w:val="007B0DCC"/>
    <w:rsid w:val="007B2222"/>
    <w:rsid w:val="007D3601"/>
    <w:rsid w:val="007F1DF7"/>
    <w:rsid w:val="007F5106"/>
    <w:rsid w:val="00805775"/>
    <w:rsid w:val="00810C7C"/>
    <w:rsid w:val="00832EBB"/>
    <w:rsid w:val="00834734"/>
    <w:rsid w:val="00835BF6"/>
    <w:rsid w:val="00836FFF"/>
    <w:rsid w:val="00842EF8"/>
    <w:rsid w:val="008437E3"/>
    <w:rsid w:val="008464BD"/>
    <w:rsid w:val="00853259"/>
    <w:rsid w:val="008579A1"/>
    <w:rsid w:val="00870B21"/>
    <w:rsid w:val="00872B3D"/>
    <w:rsid w:val="008762CC"/>
    <w:rsid w:val="00881DD2"/>
    <w:rsid w:val="00882B54"/>
    <w:rsid w:val="00885226"/>
    <w:rsid w:val="008B560B"/>
    <w:rsid w:val="008C52A3"/>
    <w:rsid w:val="008D3B09"/>
    <w:rsid w:val="008D6DCF"/>
    <w:rsid w:val="009018F0"/>
    <w:rsid w:val="0090219C"/>
    <w:rsid w:val="009252CA"/>
    <w:rsid w:val="009418B4"/>
    <w:rsid w:val="0094255C"/>
    <w:rsid w:val="00945916"/>
    <w:rsid w:val="009511BC"/>
    <w:rsid w:val="009529C2"/>
    <w:rsid w:val="00953113"/>
    <w:rsid w:val="0095588D"/>
    <w:rsid w:val="00970F49"/>
    <w:rsid w:val="009931F0"/>
    <w:rsid w:val="00994034"/>
    <w:rsid w:val="009955F8"/>
    <w:rsid w:val="0099723A"/>
    <w:rsid w:val="009A275B"/>
    <w:rsid w:val="009B350B"/>
    <w:rsid w:val="009C73FA"/>
    <w:rsid w:val="009D6E52"/>
    <w:rsid w:val="009E1444"/>
    <w:rsid w:val="009F57C0"/>
    <w:rsid w:val="00A049E0"/>
    <w:rsid w:val="00A108DC"/>
    <w:rsid w:val="00A1447D"/>
    <w:rsid w:val="00A20580"/>
    <w:rsid w:val="00A27EE4"/>
    <w:rsid w:val="00A32D7B"/>
    <w:rsid w:val="00A33599"/>
    <w:rsid w:val="00A57976"/>
    <w:rsid w:val="00A62DCF"/>
    <w:rsid w:val="00A77C59"/>
    <w:rsid w:val="00A8347F"/>
    <w:rsid w:val="00A87627"/>
    <w:rsid w:val="00A91D4B"/>
    <w:rsid w:val="00AA2B8A"/>
    <w:rsid w:val="00AD5F8B"/>
    <w:rsid w:val="00AE6AB7"/>
    <w:rsid w:val="00AE7A32"/>
    <w:rsid w:val="00B0451C"/>
    <w:rsid w:val="00B162B5"/>
    <w:rsid w:val="00B236AD"/>
    <w:rsid w:val="00B30838"/>
    <w:rsid w:val="00B406E3"/>
    <w:rsid w:val="00B40FFB"/>
    <w:rsid w:val="00B4196F"/>
    <w:rsid w:val="00B45392"/>
    <w:rsid w:val="00B45AA4"/>
    <w:rsid w:val="00B466F5"/>
    <w:rsid w:val="00B56252"/>
    <w:rsid w:val="00B64302"/>
    <w:rsid w:val="00B8004D"/>
    <w:rsid w:val="00BA2CF0"/>
    <w:rsid w:val="00BB5CF4"/>
    <w:rsid w:val="00BC3813"/>
    <w:rsid w:val="00BC7808"/>
    <w:rsid w:val="00BD342E"/>
    <w:rsid w:val="00BE44F8"/>
    <w:rsid w:val="00C00E49"/>
    <w:rsid w:val="00C05E47"/>
    <w:rsid w:val="00C06EBC"/>
    <w:rsid w:val="00C12D55"/>
    <w:rsid w:val="00C30011"/>
    <w:rsid w:val="00C375E6"/>
    <w:rsid w:val="00C54974"/>
    <w:rsid w:val="00C55086"/>
    <w:rsid w:val="00C60637"/>
    <w:rsid w:val="00C66109"/>
    <w:rsid w:val="00C66FBE"/>
    <w:rsid w:val="00C70A96"/>
    <w:rsid w:val="00C91860"/>
    <w:rsid w:val="00C95538"/>
    <w:rsid w:val="00C9789E"/>
    <w:rsid w:val="00CA1BE8"/>
    <w:rsid w:val="00CA5357"/>
    <w:rsid w:val="00CA6CCD"/>
    <w:rsid w:val="00CC50B7"/>
    <w:rsid w:val="00CC53C5"/>
    <w:rsid w:val="00CD5BCA"/>
    <w:rsid w:val="00CD6B68"/>
    <w:rsid w:val="00CE420C"/>
    <w:rsid w:val="00CF65B8"/>
    <w:rsid w:val="00D06154"/>
    <w:rsid w:val="00D06B5F"/>
    <w:rsid w:val="00D12ABD"/>
    <w:rsid w:val="00D16F4B"/>
    <w:rsid w:val="00D2075B"/>
    <w:rsid w:val="00D22D9A"/>
    <w:rsid w:val="00D234E9"/>
    <w:rsid w:val="00D2479A"/>
    <w:rsid w:val="00D37CEC"/>
    <w:rsid w:val="00D41269"/>
    <w:rsid w:val="00D45007"/>
    <w:rsid w:val="00D45C5B"/>
    <w:rsid w:val="00D71932"/>
    <w:rsid w:val="00D775E0"/>
    <w:rsid w:val="00D80843"/>
    <w:rsid w:val="00D97F99"/>
    <w:rsid w:val="00DA22FB"/>
    <w:rsid w:val="00DB2100"/>
    <w:rsid w:val="00DB3A83"/>
    <w:rsid w:val="00DB6B19"/>
    <w:rsid w:val="00DC721D"/>
    <w:rsid w:val="00DD7D6C"/>
    <w:rsid w:val="00DE39D8"/>
    <w:rsid w:val="00DE5614"/>
    <w:rsid w:val="00DE7747"/>
    <w:rsid w:val="00E16447"/>
    <w:rsid w:val="00E17518"/>
    <w:rsid w:val="00E26712"/>
    <w:rsid w:val="00E425E7"/>
    <w:rsid w:val="00E55333"/>
    <w:rsid w:val="00E663B3"/>
    <w:rsid w:val="00E84FCC"/>
    <w:rsid w:val="00E857D6"/>
    <w:rsid w:val="00E97FC8"/>
    <w:rsid w:val="00EA0163"/>
    <w:rsid w:val="00EA0C3A"/>
    <w:rsid w:val="00EB2779"/>
    <w:rsid w:val="00EB34D8"/>
    <w:rsid w:val="00EB5CB8"/>
    <w:rsid w:val="00EC5B6B"/>
    <w:rsid w:val="00ED18F9"/>
    <w:rsid w:val="00ED53C9"/>
    <w:rsid w:val="00ED6C9D"/>
    <w:rsid w:val="00F03D8C"/>
    <w:rsid w:val="00F04975"/>
    <w:rsid w:val="00F07EA2"/>
    <w:rsid w:val="00F10F09"/>
    <w:rsid w:val="00F12FBC"/>
    <w:rsid w:val="00F1662D"/>
    <w:rsid w:val="00F46157"/>
    <w:rsid w:val="00F6025D"/>
    <w:rsid w:val="00F61D00"/>
    <w:rsid w:val="00F672B2"/>
    <w:rsid w:val="00F677E6"/>
    <w:rsid w:val="00F7660E"/>
    <w:rsid w:val="00F83D10"/>
    <w:rsid w:val="00F96457"/>
    <w:rsid w:val="00FA2667"/>
    <w:rsid w:val="00FB1F17"/>
    <w:rsid w:val="00FC2C18"/>
    <w:rsid w:val="00FC5A22"/>
    <w:rsid w:val="00FD20DE"/>
    <w:rsid w:val="00FE71EE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rPr>
      <w:rFonts w:eastAsia="Times New Roman"/>
      <w:sz w:val="22"/>
      <w:szCs w:val="22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="Times New Roman"/>
      <w:sz w:val="22"/>
      <w:szCs w:val="22"/>
      <w:lang w:val="ru-RU" w:eastAsia="ru-RU" w:bidi="ar-SA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9418B4"/>
    <w:pPr>
      <w:tabs>
        <w:tab w:val="right" w:leader="dot" w:pos="9825"/>
      </w:tabs>
      <w:spacing w:after="0" w:line="360" w:lineRule="auto"/>
      <w:ind w:left="284"/>
      <w:jc w:val="right"/>
    </w:pPr>
    <w:rPr>
      <w:rFonts w:ascii="Times New Roman" w:eastAsia="Arial Unicode MS" w:hAnsi="Times New Roman"/>
      <w:b/>
      <w:bCs/>
      <w:color w:val="5B9BD5"/>
      <w:sz w:val="28"/>
      <w:szCs w:val="28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link w:val="bulletChar"/>
    <w:qFormat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 w:val="20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/>
      <w:b/>
      <w:color w:val="2C8DE6"/>
      <w:sz w:val="20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870B21"/>
    <w:pPr>
      <w:tabs>
        <w:tab w:val="right" w:leader="dot" w:pos="9629"/>
      </w:tabs>
      <w:spacing w:after="0" w:line="360" w:lineRule="auto"/>
      <w:ind w:left="220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</w:style>
  <w:style w:type="paragraph" w:customStyle="1" w:styleId="-2">
    <w:name w:val="!заголовок-2"/>
    <w:basedOn w:val="2"/>
    <w:link w:val="-20"/>
    <w:qFormat/>
    <w:rsid w:val="00DE39D8"/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/>
      <w:sz w:val="24"/>
      <w:szCs w:val="24"/>
      <w:lang w:eastAsia="en-US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26">
    <w:name w:val="Основной текст (2)_"/>
    <w:basedOn w:val="a2"/>
    <w:link w:val="260"/>
    <w:rsid w:val="003827FA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7">
    <w:name w:val="Основной текст (2)"/>
    <w:basedOn w:val="26"/>
    <w:rsid w:val="003827FA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60">
    <w:name w:val="Основной текст (2)_6"/>
    <w:basedOn w:val="a1"/>
    <w:link w:val="26"/>
    <w:rsid w:val="003827FA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32">
    <w:name w:val="Заголовок №3_"/>
    <w:basedOn w:val="a2"/>
    <w:link w:val="33"/>
    <w:rsid w:val="003827FA"/>
    <w:rPr>
      <w:rFonts w:ascii="Segoe UI" w:eastAsia="Segoe UI" w:hAnsi="Segoe UI" w:cs="Segoe UI"/>
      <w:b/>
      <w:bCs/>
      <w:sz w:val="30"/>
      <w:szCs w:val="30"/>
      <w:shd w:val="clear" w:color="auto" w:fill="FFFFFF"/>
    </w:rPr>
  </w:style>
  <w:style w:type="character" w:customStyle="1" w:styleId="28">
    <w:name w:val="Основной текст (2) + Полужирный"/>
    <w:basedOn w:val="26"/>
    <w:rsid w:val="003827FA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20">
    <w:name w:val="Основной текст (2)_2"/>
    <w:basedOn w:val="26"/>
    <w:rsid w:val="003827F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00">
    <w:name w:val="Основной текст (2) + Полужирный_0"/>
    <w:basedOn w:val="26"/>
    <w:rsid w:val="003827FA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10">
    <w:name w:val="Основной текст (2) + Полужирный_1"/>
    <w:basedOn w:val="26"/>
    <w:rsid w:val="003827F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customStyle="1" w:styleId="33">
    <w:name w:val="Заголовок №3"/>
    <w:basedOn w:val="a1"/>
    <w:link w:val="32"/>
    <w:rsid w:val="003827FA"/>
    <w:pPr>
      <w:widowControl w:val="0"/>
      <w:shd w:val="clear" w:color="auto" w:fill="FFFFFF"/>
      <w:spacing w:before="540" w:after="60" w:line="0" w:lineRule="atLeast"/>
      <w:ind w:hanging="620"/>
      <w:jc w:val="both"/>
      <w:outlineLvl w:val="2"/>
    </w:pPr>
    <w:rPr>
      <w:rFonts w:ascii="Segoe UI" w:eastAsia="Segoe UI" w:hAnsi="Segoe UI" w:cs="Segoe UI"/>
      <w:b/>
      <w:bCs/>
      <w:sz w:val="30"/>
      <w:szCs w:val="30"/>
    </w:rPr>
  </w:style>
  <w:style w:type="character" w:customStyle="1" w:styleId="81">
    <w:name w:val="Основной текст (8)_"/>
    <w:basedOn w:val="a2"/>
    <w:link w:val="800"/>
    <w:rsid w:val="00805775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82">
    <w:name w:val="Основной текст (8)"/>
    <w:basedOn w:val="81"/>
    <w:rsid w:val="00805775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800">
    <w:name w:val="Основной текст (8)_0"/>
    <w:basedOn w:val="a1"/>
    <w:link w:val="81"/>
    <w:rsid w:val="00805775"/>
    <w:pPr>
      <w:widowControl w:val="0"/>
      <w:shd w:val="clear" w:color="auto" w:fill="FFFFFF"/>
      <w:spacing w:before="240" w:after="60" w:line="0" w:lineRule="atLeast"/>
      <w:ind w:hanging="320"/>
      <w:jc w:val="both"/>
    </w:pPr>
    <w:rPr>
      <w:rFonts w:ascii="Segoe UI" w:eastAsia="Segoe UI" w:hAnsi="Segoe UI" w:cs="Segoe UI"/>
      <w:b/>
      <w:bCs/>
      <w:sz w:val="19"/>
      <w:szCs w:val="19"/>
    </w:rPr>
  </w:style>
  <w:style w:type="character" w:customStyle="1" w:styleId="230">
    <w:name w:val="Основной текст (2)_3"/>
    <w:basedOn w:val="26"/>
    <w:rsid w:val="000C17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 w:eastAsia="en-US" w:bidi="en-US"/>
    </w:rPr>
  </w:style>
  <w:style w:type="character" w:styleId="aff8">
    <w:name w:val="Strong"/>
    <w:uiPriority w:val="99"/>
    <w:qFormat/>
    <w:rsid w:val="00062E59"/>
    <w:rPr>
      <w:rFonts w:cs="Times New Roman"/>
      <w:b/>
      <w:bCs/>
    </w:rPr>
  </w:style>
  <w:style w:type="paragraph" w:customStyle="1" w:styleId="13">
    <w:name w:val="1ОСНОВНОЙ ТЕКСТ"/>
    <w:basedOn w:val="a1"/>
    <w:link w:val="15"/>
    <w:qFormat/>
    <w:rsid w:val="00014FA8"/>
    <w:pPr>
      <w:autoSpaceDE w:val="0"/>
      <w:autoSpaceDN w:val="0"/>
      <w:adjustRightInd w:val="0"/>
      <w:spacing w:before="120" w:after="120" w:line="240" w:lineRule="auto"/>
      <w:ind w:left="567"/>
    </w:pPr>
    <w:rPr>
      <w:rFonts w:ascii="Frutiger LT Com 45 Light" w:hAnsi="Frutiger LT Com 45 Light"/>
      <w:color w:val="000000"/>
      <w:sz w:val="20"/>
      <w:szCs w:val="20"/>
      <w:lang w:eastAsia="ru-RU"/>
    </w:rPr>
  </w:style>
  <w:style w:type="character" w:customStyle="1" w:styleId="15">
    <w:name w:val="1ОСНОВНОЙ ТЕКСТ Знак"/>
    <w:link w:val="13"/>
    <w:rsid w:val="00014FA8"/>
    <w:rPr>
      <w:rFonts w:ascii="Frutiger LT Com 45 Light" w:eastAsia="Calibri" w:hAnsi="Frutiger LT Com 45 Light" w:cs="Frutiger LT Com 45 Light"/>
      <w:color w:val="000000"/>
      <w:sz w:val="20"/>
      <w:szCs w:val="20"/>
      <w:lang w:eastAsia="ru-RU"/>
    </w:rPr>
  </w:style>
  <w:style w:type="character" w:customStyle="1" w:styleId="Docsubtitle2Char">
    <w:name w:val="Doc subtitle2 Char"/>
    <w:link w:val="Docsubtitle2"/>
    <w:rsid w:val="00393EB9"/>
    <w:rPr>
      <w:rFonts w:ascii="Arial" w:eastAsia="Times New Roman" w:hAnsi="Arial" w:cs="Times New Roman"/>
      <w:sz w:val="28"/>
      <w:szCs w:val="24"/>
      <w:lang w:val="en-GB"/>
    </w:rPr>
  </w:style>
  <w:style w:type="character" w:customStyle="1" w:styleId="bulletChar">
    <w:name w:val="bullet Char"/>
    <w:link w:val="bullet"/>
    <w:rsid w:val="00393EB9"/>
    <w:rPr>
      <w:rFonts w:ascii="Arial" w:eastAsia="Times New Roman" w:hAnsi="Arial" w:cs="Times New Roman"/>
      <w:szCs w:val="24"/>
      <w:lang w:val="en-GB"/>
    </w:rPr>
  </w:style>
  <w:style w:type="numbering" w:customStyle="1" w:styleId="16">
    <w:name w:val="Нет списка1"/>
    <w:next w:val="a4"/>
    <w:uiPriority w:val="99"/>
    <w:semiHidden/>
    <w:unhideWhenUsed/>
    <w:rsid w:val="00393EB9"/>
  </w:style>
  <w:style w:type="paragraph" w:styleId="aff9">
    <w:name w:val="Normal (Web)"/>
    <w:basedOn w:val="a1"/>
    <w:uiPriority w:val="99"/>
    <w:unhideWhenUsed/>
    <w:rsid w:val="00393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i-FI" w:eastAsia="fi-FI"/>
    </w:rPr>
  </w:style>
  <w:style w:type="table" w:customStyle="1" w:styleId="17">
    <w:name w:val="Сетка таблицы1"/>
    <w:basedOn w:val="a3"/>
    <w:next w:val="af"/>
    <w:uiPriority w:val="59"/>
    <w:rsid w:val="00393EB9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3"/>
    <w:uiPriority w:val="60"/>
    <w:rsid w:val="00393EB9"/>
    <w:rPr>
      <w:color w:val="365F91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393E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fa">
    <w:name w:val="Revision"/>
    <w:hidden/>
    <w:uiPriority w:val="99"/>
    <w:semiHidden/>
    <w:rsid w:val="0088522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79E3-C140-49B3-B201-4ADE37A2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(33 – Ремонт и обслуживание легковых автомобилей)</dc:creator>
  <cp:lastModifiedBy>maler24</cp:lastModifiedBy>
  <cp:revision>4</cp:revision>
  <dcterms:created xsi:type="dcterms:W3CDTF">2020-09-25T06:52:00Z</dcterms:created>
  <dcterms:modified xsi:type="dcterms:W3CDTF">2020-09-25T07:09:00Z</dcterms:modified>
</cp:coreProperties>
</file>