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1928" w:rsidRPr="008B40E1" w:rsidRDefault="00811928" w:rsidP="00811928">
      <w:pPr>
        <w:spacing w:after="150" w:line="324" w:lineRule="auto"/>
        <w:jc w:val="center"/>
        <w:textAlignment w:val="top"/>
        <w:rPr>
          <w:rFonts w:ascii="Arial" w:eastAsia="Times New Roman" w:hAnsi="Arial" w:cs="Arial"/>
          <w:b/>
          <w:sz w:val="28"/>
          <w:szCs w:val="23"/>
          <w:lang w:eastAsia="ru-RU"/>
        </w:rPr>
      </w:pPr>
      <w:r w:rsidRPr="008B40E1">
        <w:rPr>
          <w:b/>
          <w:sz w:val="28"/>
        </w:rPr>
        <w:t>Оформление и сдача путевых листов при возвращении с линии</w:t>
      </w:r>
    </w:p>
    <w:p w:rsidR="00811928" w:rsidRPr="00811928" w:rsidRDefault="00811928" w:rsidP="00811928">
      <w:pPr>
        <w:spacing w:after="150" w:line="324" w:lineRule="auto"/>
        <w:textAlignment w:val="top"/>
        <w:rPr>
          <w:rFonts w:ascii="Arial" w:eastAsia="Times New Roman" w:hAnsi="Arial" w:cs="Arial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sz w:val="23"/>
          <w:szCs w:val="23"/>
          <w:lang w:eastAsia="ru-RU"/>
        </w:rPr>
        <w:t>Налоговое и бухгалтерское законодательство предусматривают обязанность по документальному подтверждению затрат на ГСМ (ст. 252 НК РФ, ч. 1 ст. 9 Закона № 402-ФЗ). При этом не имеет значения, использует ли компания арендованный автомобиль (в том числе, взятый у работника) или собственный. Бланк путевого листа грузового автомобиля в 2021 году, как и ранее, позволяет фирме и ИП подтвердить расходы на ГСМ для целей расчета налога на прибыль и начисления заработной платы водителю. </w:t>
      </w:r>
    </w:p>
    <w:p w:rsidR="00811928" w:rsidRPr="00811928" w:rsidRDefault="008B40E1" w:rsidP="00811928">
      <w:pPr>
        <w:spacing w:line="312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>Скачать</w:t>
      </w:r>
      <w:r>
        <w:t xml:space="preserve"> </w:t>
      </w:r>
      <w:hyperlink r:id="rId4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 xml:space="preserve">Форма путевого листа грузового автомобиля 4-с на 2021 </w:t>
        </w:r>
        <w:proofErr w:type="spellStart"/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>год</w:t>
        </w:r>
      </w:hyperlink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Нужен</w:t>
      </w:r>
      <w:proofErr w:type="spellEnd"/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 xml:space="preserve"> при перевозках грузов с оплатой по сдельным расценкам. </w:t>
      </w:r>
    </w:p>
    <w:p w:rsidR="00811928" w:rsidRPr="00811928" w:rsidRDefault="008B40E1" w:rsidP="00811928">
      <w:pPr>
        <w:spacing w:line="312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 xml:space="preserve">Скачать </w:t>
      </w:r>
      <w:hyperlink r:id="rId5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 xml:space="preserve">Форма путевого листа грузового автомобиля 4-п на 2021 </w:t>
        </w:r>
        <w:proofErr w:type="spellStart"/>
        <w:r w:rsidR="00811928" w:rsidRPr="00811928">
          <w:rPr>
            <w:rFonts w:ascii="Arial" w:eastAsia="Times New Roman" w:hAnsi="Arial" w:cs="Arial"/>
            <w:color w:val="337AB7"/>
            <w:sz w:val="23"/>
            <w:lang w:eastAsia="ru-RU"/>
          </w:rPr>
          <w:t>год</w:t>
        </w:r>
      </w:hyperlink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Нужен</w:t>
      </w:r>
      <w:proofErr w:type="spellEnd"/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 xml:space="preserve"> при перевозках грузов с оплатой по повременному тарифу. Форму применяйте, если доставляете грузы двум или более заказчикам в день (в смену). </w:t>
      </w:r>
    </w:p>
    <w:p w:rsidR="00811928" w:rsidRPr="00811928" w:rsidRDefault="008B40E1" w:rsidP="00811928">
      <w:pPr>
        <w:spacing w:line="312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>Скачать</w:t>
      </w:r>
      <w:r>
        <w:t xml:space="preserve"> </w:t>
      </w:r>
      <w:hyperlink r:id="rId6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>Образец заполнения формы 4-с</w:t>
        </w:r>
        <w:proofErr w:type="gramStart"/>
      </w:hyperlink>
      <w:r w:rsid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 xml:space="preserve"> </w:t>
      </w:r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С</w:t>
      </w:r>
      <w:proofErr w:type="gramEnd"/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оответствует всем требованиям законодательства</w:t>
      </w:r>
      <w:r w:rsidR="00811928"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 xml:space="preserve"> </w:t>
      </w:r>
    </w:p>
    <w:p w:rsidR="00811928" w:rsidRPr="00811928" w:rsidRDefault="008B40E1" w:rsidP="00811928">
      <w:pPr>
        <w:spacing w:line="312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>Скачать</w:t>
      </w:r>
      <w:r>
        <w:t xml:space="preserve"> </w:t>
      </w:r>
      <w:hyperlink r:id="rId7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>Образец заполнения формы 4-п</w:t>
        </w:r>
        <w:proofErr w:type="gramStart"/>
      </w:hyperlink>
      <w:r w:rsidR="00811928" w:rsidRPr="00811928">
        <w:rPr>
          <w:rFonts w:ascii="Arial" w:eastAsia="Times New Roman" w:hAnsi="Arial" w:cs="Arial"/>
          <w:color w:val="0000CC"/>
          <w:sz w:val="23"/>
          <w:szCs w:val="23"/>
          <w:lang w:eastAsia="ru-RU"/>
        </w:rPr>
        <w:t xml:space="preserve"> </w:t>
      </w:r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С</w:t>
      </w:r>
      <w:proofErr w:type="gramEnd"/>
      <w:r w:rsidR="00811928" w:rsidRPr="00811928">
        <w:rPr>
          <w:rFonts w:ascii="Arial" w:eastAsia="Times New Roman" w:hAnsi="Arial" w:cs="Arial"/>
          <w:i/>
          <w:iCs/>
          <w:color w:val="808080"/>
          <w:sz w:val="23"/>
          <w:lang w:eastAsia="ru-RU"/>
        </w:rPr>
        <w:t>оответствует всем требованиям законодательства</w:t>
      </w:r>
      <w:r w:rsidR="00811928"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 xml:space="preserve"> </w:t>
      </w:r>
    </w:p>
    <w:p w:rsidR="00811928" w:rsidRPr="00811928" w:rsidRDefault="008B40E1" w:rsidP="00811928">
      <w:pPr>
        <w:spacing w:line="312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b/>
          <w:i/>
          <w:iCs/>
          <w:sz w:val="23"/>
          <w:lang w:eastAsia="ru-RU"/>
        </w:rPr>
        <w:t>Скачать</w:t>
      </w:r>
      <w:r>
        <w:t xml:space="preserve"> </w:t>
      </w:r>
      <w:hyperlink r:id="rId8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>Нормы расхода топлива в 2021 году</w:t>
        </w:r>
      </w:hyperlink>
      <w:r w:rsidR="00811928" w:rsidRPr="00811928">
        <w:rPr>
          <w:rFonts w:ascii="Arial" w:eastAsia="Times New Roman" w:hAnsi="Arial" w:cs="Arial"/>
          <w:color w:val="0000CC"/>
          <w:sz w:val="23"/>
          <w:szCs w:val="23"/>
          <w:lang w:eastAsia="ru-RU"/>
        </w:rPr>
        <w:t xml:space="preserve"> </w:t>
      </w:r>
    </w:p>
    <w:p w:rsidR="00811928" w:rsidRPr="00811928" w:rsidRDefault="000D4B44" w:rsidP="00811928">
      <w:pPr>
        <w:spacing w:line="312" w:lineRule="auto"/>
        <w:textAlignment w:val="top"/>
        <w:rPr>
          <w:rFonts w:ascii="Arial" w:eastAsia="Times New Roman" w:hAnsi="Arial" w:cs="Arial"/>
          <w:color w:val="0000CC"/>
          <w:sz w:val="23"/>
          <w:szCs w:val="23"/>
          <w:lang w:eastAsia="ru-RU"/>
        </w:rPr>
      </w:pPr>
      <w:hyperlink r:id="rId9" w:tgtFrame="_self" w:history="1">
        <w:r w:rsidR="00811928" w:rsidRPr="00811928">
          <w:rPr>
            <w:rFonts w:ascii="Arial" w:eastAsia="Times New Roman" w:hAnsi="Arial" w:cs="Arial"/>
            <w:color w:val="0000CC"/>
            <w:sz w:val="23"/>
            <w:lang w:eastAsia="ru-RU"/>
          </w:rPr>
          <w:t>Распоряжение Минтранса от 14.03.2008 № АМ-23-р (в последней редакции)</w:t>
        </w:r>
      </w:hyperlink>
    </w:p>
    <w:p w:rsidR="00811928" w:rsidRPr="00811928" w:rsidRDefault="00811928" w:rsidP="00811928">
      <w:pPr>
        <w:spacing w:before="450" w:after="300" w:line="288" w:lineRule="auto"/>
        <w:textAlignment w:val="top"/>
        <w:outlineLvl w:val="2"/>
        <w:rPr>
          <w:rFonts w:ascii="Arial" w:eastAsia="Times New Roman" w:hAnsi="Arial" w:cs="Arial"/>
          <w:color w:val="333333"/>
          <w:sz w:val="45"/>
          <w:szCs w:val="45"/>
          <w:lang w:eastAsia="ru-RU"/>
        </w:rPr>
      </w:pPr>
      <w:r w:rsidRPr="00811928">
        <w:rPr>
          <w:rFonts w:ascii="Arial" w:eastAsia="Times New Roman" w:hAnsi="Arial" w:cs="Arial"/>
          <w:color w:val="333333"/>
          <w:sz w:val="45"/>
          <w:szCs w:val="45"/>
          <w:lang w:eastAsia="ru-RU"/>
        </w:rPr>
        <w:t>Изменения в правилах оформления путевых листов в 2021 году</w:t>
      </w:r>
    </w:p>
    <w:p w:rsidR="00811928" w:rsidRPr="00811928" w:rsidRDefault="00811928" w:rsidP="00811928">
      <w:pPr>
        <w:spacing w:after="150"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 xml:space="preserve">Минтранс утвердил новые правила заполнения путевых листов (приказ от 11.09.2020 № 368). Новые правила </w:t>
      </w:r>
      <w:proofErr w:type="gramStart"/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>вступили в силу с 1 января 2021 года и будут действовать</w:t>
      </w:r>
      <w:proofErr w:type="gramEnd"/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 xml:space="preserve"> до 1 января 2027 года.</w:t>
      </w:r>
    </w:p>
    <w:p w:rsidR="00811928" w:rsidRPr="00811928" w:rsidRDefault="00811928" w:rsidP="00811928">
      <w:pPr>
        <w:spacing w:after="150"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>В путевом листе нужно указывать новый реквизит "Сведения о перевозке". В нем отражают информацию о видах сообщения и видах перевозок. Например, вид сообщений – пригородное, междугородное, международное сообщение, а вид перевозки – регулярные пассажирские, перевозки по заказам и т. д. (ст. 4 и 5 Закона от 08.11.2007 № 259-ФЗ).</w:t>
      </w:r>
    </w:p>
    <w:p w:rsidR="00811928" w:rsidRDefault="00811928" w:rsidP="00811928">
      <w:pPr>
        <w:spacing w:after="150"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>В сведениях о ТС нужно указывать еще и марку транспортного средства. Ранее требовалось только указывать тип и модель. Показания одометра нужно указывать как при выезде транспортного средства с парковки, так и при заезде на парковку, ранее показания отражали только при выезде с парковки.</w:t>
      </w:r>
    </w:p>
    <w:p w:rsidR="00D63643" w:rsidRPr="00811928" w:rsidRDefault="00D63643" w:rsidP="00811928">
      <w:pPr>
        <w:spacing w:after="150"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</w:p>
    <w:p w:rsidR="00811928" w:rsidRPr="00811928" w:rsidRDefault="00811928" w:rsidP="00811928">
      <w:pPr>
        <w:spacing w:after="150"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t>Нужно проставлять отметку "выпуск на линию разрешен", ранее такого правила не было. Контроль технического состояния должно проводить должностное лицо, ответственное за техническое состояние и эксплуатацию транспортных средств.</w:t>
      </w:r>
    </w:p>
    <w:p w:rsidR="00811928" w:rsidRDefault="00811928" w:rsidP="00811928">
      <w:pPr>
        <w:spacing w:line="324" w:lineRule="auto"/>
        <w:textAlignment w:val="top"/>
        <w:rPr>
          <w:rFonts w:ascii="Arial" w:eastAsia="Times New Roman" w:hAnsi="Arial" w:cs="Arial"/>
          <w:color w:val="101010"/>
          <w:sz w:val="23"/>
          <w:szCs w:val="23"/>
          <w:lang w:eastAsia="ru-RU"/>
        </w:rPr>
      </w:pPr>
      <w:r w:rsidRPr="00811928">
        <w:rPr>
          <w:rFonts w:ascii="Arial" w:eastAsia="Times New Roman" w:hAnsi="Arial" w:cs="Arial"/>
          <w:color w:val="101010"/>
          <w:sz w:val="23"/>
          <w:szCs w:val="23"/>
          <w:lang w:eastAsia="ru-RU"/>
        </w:rPr>
        <w:lastRenderedPageBreak/>
        <w:t>Журнал путевых листов можно вести на бумаге или в электронной форме. Страницы бумажного журнала должны быть прошнурованы и пронумерованы. Если журнал ведете в электронном виде, организация или ИП должны обеспечить возможность его печати. Электронный журнал надо заверять усиленной квалифицированной электронной подписью.</w:t>
      </w:r>
    </w:p>
    <w:p w:rsidR="00D63643" w:rsidRPr="008218C0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ЗАДАНИЕ</w:t>
      </w:r>
    </w:p>
    <w:p w:rsidR="006369F7" w:rsidRPr="008218C0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Оформить путевой лист грузового автомобиля по форме 4-п.</w:t>
      </w:r>
    </w:p>
    <w:p w:rsidR="006369F7" w:rsidRPr="008218C0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Организация: наш техникум.</w:t>
      </w:r>
    </w:p>
    <w:p w:rsidR="006369F7" w:rsidRPr="008218C0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Автомобиль: тот, на котором проходят занятия по учебной езде.</w:t>
      </w:r>
    </w:p>
    <w:p w:rsidR="006369F7" w:rsidRPr="008218C0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Удостоверение: если нет, то 0000000.</w:t>
      </w:r>
    </w:p>
    <w:p w:rsidR="006369F7" w:rsidRPr="00811928" w:rsidRDefault="006369F7" w:rsidP="008218C0">
      <w:pPr>
        <w:spacing w:line="324" w:lineRule="auto"/>
        <w:jc w:val="center"/>
        <w:textAlignment w:val="top"/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</w:pPr>
      <w:r w:rsidRPr="008218C0">
        <w:rPr>
          <w:rFonts w:ascii="Arial" w:eastAsia="Times New Roman" w:hAnsi="Arial" w:cs="Arial"/>
          <w:b/>
          <w:color w:val="101010"/>
          <w:sz w:val="23"/>
          <w:szCs w:val="23"/>
          <w:lang w:eastAsia="ru-RU"/>
        </w:rPr>
        <w:t>Лицензионная карточка: образец ниже.</w:t>
      </w:r>
    </w:p>
    <w:p w:rsidR="006D1D24" w:rsidRDefault="00D63643" w:rsidP="006369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61175"/>
            <wp:effectExtent l="19050" t="0" r="6350" b="0"/>
            <wp:docPr id="4" name="Рисунок 4" descr="https://avtouchet.ru/files/blanks/img/putevoi-list-4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touchet.ru/files/blanks/img/putevoi-list-4p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6914222"/>
            <wp:effectExtent l="19050" t="0" r="0" b="0"/>
            <wp:docPr id="10" name="Рисунок 10" descr="https://www.glavbukh.ru/imgmail/artkartinki/03_08_2018/Obrazec_putevogo_lista_gruzovogo_avto_obor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glavbukh.ru/imgmail/artkartinki/03_08_2018/Obrazec_putevogo_lista_gruzovogo_avto_oboro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56783" cy="6257925"/>
            <wp:effectExtent l="19050" t="0" r="5667" b="0"/>
            <wp:docPr id="13" name="Рисунок 13" descr="https://st16.stblizko.ru/images/licenses/000/398/36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16.stblizko.ru/images/licenses/000/398/363_origina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83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23AB" w:rsidRPr="001623AB">
        <w:t xml:space="preserve"> </w:t>
      </w:r>
      <w:r w:rsidR="001623AB">
        <w:rPr>
          <w:noProof/>
          <w:lang w:eastAsia="ru-RU"/>
        </w:rPr>
        <w:drawing>
          <wp:inline distT="0" distB="0" distL="0" distR="0">
            <wp:extent cx="4772025" cy="6786880"/>
            <wp:effectExtent l="19050" t="0" r="9525" b="0"/>
            <wp:docPr id="1" name="Рисунок 1" descr="https://www.kotlo.ru/images/litsenzii/1-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otlo.ru/images/litsenzii/1-2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78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D24" w:rsidRPr="006D1D24">
        <w:t xml:space="preserve"> образ</w:t>
      </w:r>
    </w:p>
    <w:p w:rsidR="004C75AC" w:rsidRDefault="006D1D24" w:rsidP="006369F7">
      <w:pPr>
        <w:jc w:val="center"/>
      </w:pPr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48.75pt;margin-top:-4.9pt;width:296.15pt;height:204.7pt;z-index:251659264">
            <v:fill o:detectmouseclick="t"/>
            <v:stroke o:forcedash="t"/>
            <v:imagedata r:id="rId14" o:title=""/>
          </v:shape>
          <o:OLEObject Type="Embed" ProgID="PI3.Image" ShapeID="_x0000_s1027" DrawAspect="Content" ObjectID="_1673881178" r:id="rId15"/>
        </w:pict>
      </w:r>
      <w:r>
        <w:rPr>
          <w:noProof/>
          <w:lang w:eastAsia="ru-RU"/>
        </w:rPr>
        <w:pict>
          <v:shape id="Object 4" o:spid="_x0000_s1026" type="#_x0000_t75" style="position:absolute;left:0;text-align:left;margin-left:396.1pt;margin-top:-4.9pt;width:293.25pt;height:201.85pt;z-index:251658240">
            <v:fill o:detectmouseclick="t"/>
            <v:stroke o:forcedash="t"/>
            <v:imagedata r:id="rId16" o:title=""/>
          </v:shape>
          <o:OLEObject Type="Embed" ProgID="PI3.Image" ShapeID="Object 4" DrawAspect="Content" ObjectID="_1673881177" r:id="rId17"/>
        </w:pict>
      </w:r>
    </w:p>
    <w:sectPr w:rsidR="004C75AC" w:rsidSect="00D6364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11928"/>
    <w:rsid w:val="000D4B44"/>
    <w:rsid w:val="001623AB"/>
    <w:rsid w:val="004C75AC"/>
    <w:rsid w:val="006369F7"/>
    <w:rsid w:val="0069014B"/>
    <w:rsid w:val="006D1D24"/>
    <w:rsid w:val="006F603A"/>
    <w:rsid w:val="00811928"/>
    <w:rsid w:val="008218C0"/>
    <w:rsid w:val="008B40E1"/>
    <w:rsid w:val="008D74B4"/>
    <w:rsid w:val="00D636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75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11928"/>
    <w:rPr>
      <w:strike w:val="0"/>
      <w:dstrike w:val="0"/>
      <w:color w:val="337AB7"/>
      <w:u w:val="none"/>
      <w:effect w:val="none"/>
    </w:rPr>
  </w:style>
  <w:style w:type="paragraph" w:styleId="a4">
    <w:name w:val="Normal (Web)"/>
    <w:basedOn w:val="a"/>
    <w:uiPriority w:val="99"/>
    <w:semiHidden/>
    <w:unhideWhenUsed/>
    <w:rsid w:val="00811928"/>
    <w:pPr>
      <w:spacing w:after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inktofileinfo1">
    <w:name w:val="linktofile__info1"/>
    <w:basedOn w:val="a0"/>
    <w:rsid w:val="00811928"/>
    <w:rPr>
      <w:i/>
      <w:iCs/>
      <w:strike w:val="0"/>
      <w:dstrike w:val="0"/>
      <w:vanish w:val="0"/>
      <w:webHidden w:val="0"/>
      <w:color w:val="808080"/>
      <w:u w:val="none"/>
      <w:effect w:val="none"/>
      <w:specVanish w:val="0"/>
    </w:rPr>
  </w:style>
  <w:style w:type="paragraph" w:styleId="a5">
    <w:name w:val="Balloon Text"/>
    <w:basedOn w:val="a"/>
    <w:link w:val="a6"/>
    <w:uiPriority w:val="99"/>
    <w:semiHidden/>
    <w:unhideWhenUsed/>
    <w:rsid w:val="00D6364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6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39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1973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21579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02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8400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91648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037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2855893">
                                      <w:marLeft w:val="0"/>
                                      <w:marRight w:val="0"/>
                                      <w:marTop w:val="0"/>
                                      <w:marBottom w:val="6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051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191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7704577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single" w:sz="36" w:space="15" w:color="EEEEEE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01425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7257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4025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364671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06340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53722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67916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4617240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4675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903378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76856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4356641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7032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uhsoft.ru/files/ARTICLES/File_id/1167/normi_rashoda_topliva_2020.pdf" TargetMode="Externa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buhsoft.ru/files/ARTICLES/File_id/1167/obrazecz_zapolneniya_putevogo_lista_4p.xls" TargetMode="External"/><Relationship Id="rId12" Type="http://schemas.openxmlformats.org/officeDocument/2006/relationships/image" Target="media/image3.jpeg"/><Relationship Id="rId1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openxmlformats.org/officeDocument/2006/relationships/hyperlink" Target="https://www.buhsoft.ru/files/ARTICLES/File_id/1167/obrazecz_zapolneniya_putevogo_lista_4s.xls" TargetMode="External"/><Relationship Id="rId11" Type="http://schemas.openxmlformats.org/officeDocument/2006/relationships/image" Target="media/image2.jpeg"/><Relationship Id="rId5" Type="http://schemas.openxmlformats.org/officeDocument/2006/relationships/hyperlink" Target="https://www.buhsoft.ru/files/ARTICLES/File_id/1167/putevoy_list_po_forme_4p.xls" TargetMode="External"/><Relationship Id="rId15" Type="http://schemas.openxmlformats.org/officeDocument/2006/relationships/oleObject" Target="embeddings/oleObject1.bin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hyperlink" Target="https://www.buhsoft.ru/files/ARTICLES/File_id/1167/putevoy_list_po_forme_4s.xls" TargetMode="External"/><Relationship Id="rId9" Type="http://schemas.openxmlformats.org/officeDocument/2006/relationships/hyperlink" Target="https://www.buhsoft.ru/files/ARTICLES/File_id/1167/prikaz_mintransa_normi_rashoda_toplliva.docx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520</Words>
  <Characters>2970</Characters>
  <Application>Microsoft Office Word</Application>
  <DocSecurity>4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2021-01-31T11:32:00Z</cp:lastPrinted>
  <dcterms:created xsi:type="dcterms:W3CDTF">2021-02-03T11:13:00Z</dcterms:created>
  <dcterms:modified xsi:type="dcterms:W3CDTF">2021-02-03T11:13:00Z</dcterms:modified>
</cp:coreProperties>
</file>