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47" w:rsidRPr="007633F2" w:rsidRDefault="00D61847" w:rsidP="00D61847">
      <w:pPr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7633F2">
        <w:rPr>
          <w:rFonts w:ascii="Times New Roman" w:eastAsia="TimesNewRoman" w:hAnsi="Times New Roman" w:cs="Times New Roman"/>
          <w:b/>
          <w:sz w:val="28"/>
          <w:szCs w:val="28"/>
        </w:rPr>
        <w:t xml:space="preserve">Отработка </w:t>
      </w:r>
      <w:proofErr w:type="gramStart"/>
      <w:r w:rsidRPr="007633F2">
        <w:rPr>
          <w:rFonts w:ascii="Times New Roman" w:eastAsia="TimesNewRoman" w:hAnsi="Times New Roman" w:cs="Times New Roman"/>
          <w:b/>
          <w:sz w:val="28"/>
          <w:szCs w:val="28"/>
        </w:rPr>
        <w:t>приёмов выполнения работ контрольного осмотра автомобиля</w:t>
      </w:r>
      <w:proofErr w:type="gramEnd"/>
    </w:p>
    <w:p w:rsidR="00D61847" w:rsidRPr="007633F2" w:rsidRDefault="00D61847" w:rsidP="00D6184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1783" w:rsidRDefault="00D61847" w:rsidP="00D61847">
      <w:pPr>
        <w:shd w:val="clear" w:color="auto" w:fill="FFFFFF"/>
        <w:spacing w:line="24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633F2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7633F2">
        <w:rPr>
          <w:rFonts w:ascii="Times New Roman" w:hAnsi="Times New Roman" w:cs="Times New Roman"/>
          <w:sz w:val="28"/>
          <w:szCs w:val="28"/>
        </w:rPr>
        <w:t xml:space="preserve"> Выполнить работы по </w:t>
      </w:r>
      <w:proofErr w:type="gramStart"/>
      <w:r w:rsidRPr="007633F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633F2">
        <w:rPr>
          <w:rFonts w:ascii="Times New Roman" w:hAnsi="Times New Roman" w:cs="Times New Roman"/>
          <w:sz w:val="28"/>
          <w:szCs w:val="28"/>
        </w:rPr>
        <w:t xml:space="preserve"> учебного автомобиля </w:t>
      </w:r>
    </w:p>
    <w:p w:rsidR="00141783" w:rsidRDefault="00141783" w:rsidP="00D61847">
      <w:pPr>
        <w:shd w:val="clear" w:color="auto" w:fill="FFFFFF"/>
        <w:spacing w:line="243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41783" w:rsidRDefault="00D61847" w:rsidP="00D61847">
      <w:pPr>
        <w:shd w:val="clear" w:color="auto" w:fill="FFFFFF"/>
        <w:spacing w:line="24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F2">
        <w:rPr>
          <w:rFonts w:ascii="Times New Roman" w:hAnsi="Times New Roman" w:cs="Times New Roman"/>
          <w:sz w:val="28"/>
          <w:szCs w:val="28"/>
          <w:u w:val="single"/>
        </w:rPr>
        <w:t xml:space="preserve"> Цель.</w:t>
      </w:r>
      <w:r w:rsidRPr="007633F2">
        <w:rPr>
          <w:rFonts w:ascii="Times New Roman" w:hAnsi="Times New Roman" w:cs="Times New Roman"/>
          <w:sz w:val="28"/>
          <w:szCs w:val="28"/>
        </w:rPr>
        <w:t xml:space="preserve"> </w:t>
      </w:r>
      <w:r w:rsidRPr="00763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выполнять контрольный осмотр автомобиля перед началом его эксплуатации, выявлять недостатки и устранять их.</w:t>
      </w:r>
    </w:p>
    <w:p w:rsidR="00141783" w:rsidRDefault="00141783" w:rsidP="00D61847">
      <w:pPr>
        <w:shd w:val="clear" w:color="auto" w:fill="FFFFFF"/>
        <w:spacing w:line="24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847" w:rsidRPr="007633F2" w:rsidRDefault="00D61847" w:rsidP="00D61847">
      <w:pPr>
        <w:shd w:val="clear" w:color="auto" w:fill="FFFFFF"/>
        <w:spacing w:line="243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33F2">
        <w:rPr>
          <w:rFonts w:ascii="Times New Roman" w:hAnsi="Times New Roman" w:cs="Times New Roman"/>
          <w:sz w:val="28"/>
          <w:szCs w:val="28"/>
          <w:u w:val="single"/>
        </w:rPr>
        <w:t>Исполнение</w:t>
      </w:r>
      <w:r w:rsidRPr="007633F2">
        <w:rPr>
          <w:rFonts w:ascii="Times New Roman" w:hAnsi="Times New Roman" w:cs="Times New Roman"/>
          <w:sz w:val="28"/>
          <w:szCs w:val="28"/>
        </w:rPr>
        <w:t>. Для выполнения работы необходимо изучить ПРИЛОЖЕНИЯ 1 «</w:t>
      </w:r>
      <w:r w:rsidRPr="0076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осмотр автомобиля перед выездом из гаража</w:t>
      </w:r>
      <w:r w:rsidRPr="007633F2">
        <w:rPr>
          <w:rFonts w:ascii="Times New Roman" w:hAnsi="Times New Roman" w:cs="Times New Roman"/>
          <w:bCs/>
          <w:sz w:val="28"/>
          <w:szCs w:val="28"/>
        </w:rPr>
        <w:t>» и выполнить контрольный осмотр учебного автомобиля при подготовке его к эксплуатации.  Отчет предоставляется в виде таблицы</w:t>
      </w:r>
      <w:r w:rsidRPr="0076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3F2">
        <w:rPr>
          <w:rFonts w:ascii="Times New Roman" w:hAnsi="Times New Roman" w:cs="Times New Roman"/>
          <w:bCs/>
          <w:sz w:val="28"/>
          <w:szCs w:val="28"/>
        </w:rPr>
        <w:t>(ПРИЛОЖЕНИЕ 2).</w:t>
      </w:r>
    </w:p>
    <w:p w:rsidR="00D61847" w:rsidRPr="00850453" w:rsidRDefault="00850453" w:rsidP="00D6184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50453">
        <w:rPr>
          <w:rFonts w:ascii="Times New Roman" w:hAnsi="Times New Roman" w:cs="Times New Roman"/>
          <w:sz w:val="28"/>
          <w:szCs w:val="28"/>
        </w:rPr>
        <w:t>Работа выполняется во время занятия по вождению автомобиля.</w:t>
      </w:r>
    </w:p>
    <w:p w:rsidR="00D61847" w:rsidRPr="00D61847" w:rsidRDefault="00D61847" w:rsidP="00D61847">
      <w:pPr>
        <w:shd w:val="clear" w:color="auto" w:fill="FFFFFF"/>
        <w:spacing w:line="193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18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1</w:t>
      </w:r>
    </w:p>
    <w:p w:rsidR="00D61847" w:rsidRPr="007633F2" w:rsidRDefault="00D61847" w:rsidP="00D61847">
      <w:pPr>
        <w:shd w:val="clear" w:color="auto" w:fill="FFFFFF"/>
        <w:spacing w:line="1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осмотр автомобиля перед выездом из гаража</w:t>
      </w:r>
    </w:p>
    <w:p w:rsidR="00D61847" w:rsidRPr="007633F2" w:rsidRDefault="00D61847" w:rsidP="00D61847">
      <w:pPr>
        <w:shd w:val="clear" w:color="auto" w:fill="FFFFFF"/>
        <w:spacing w:line="1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движения автомобиля и его безотказной работы в дорожных условиях водителю перед выездом из гаража необходимо проделать следующее: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Внимательно осмотреть автомобиль снаружи и убедиться, нет ли каких-либо повреждений, </w:t>
      </w:r>
      <w:proofErr w:type="spellStart"/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подтеканий</w:t>
      </w:r>
      <w:proofErr w:type="spellEnd"/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масла, воды, бензина, тормозной и амортизаторной жидкостей. Обнаруженные дефекты устранить.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Тщательно протереть номерные знаки, стекла кабины, приборы освещения и сигнализации.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Проверить и при необходимости </w:t>
      </w:r>
      <w:proofErr w:type="spellStart"/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дозаправить</w:t>
      </w:r>
      <w:proofErr w:type="spellEnd"/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масло в картере двигателя, обратив внимание на качество;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охлаждающую жидкость в радиаторе;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тормозную жидкость в бачке гидравлического привода;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электролита в аккумуляторных батареях (при уменьшении уровня долить дистиллированную воду в аккумуляторы);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бензина в баке и крепление пробки горловины.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Запустить двигатель, прогреть его до температуры охлаждающей жидкости 70-80 градусов Цельсия и проверить: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исправность контрольно-измерительных приборов;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приборов освещения, сигнализации, стеклоочистителей.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Прослушать работу прогретого двигателя на разных оборотах коленчатого вала и убедиться, нет ли перебоев и стуков, ненормальных шумов в двигателе, не появилась ли течь масла, воды, бензина.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Проверить: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величины свободного хода педалей сцепления, колесного тормоза, действие ручного тормоза;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люфт рулевого колеса, надежность крепления тяг рулевого управления, их шплинтовку;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давление воздуха в шинах, крепление колес;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комплектность, исправность водительского инструмента и принадлежностей.</w:t>
      </w:r>
    </w:p>
    <w:p w:rsidR="00141783" w:rsidRDefault="00D61847" w:rsidP="00D61847">
      <w:pPr>
        <w:shd w:val="clear" w:color="auto" w:fill="FFFFFF"/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ходу автомобиля проверить работу рулевого управления и сцепления, коробки передач, раздаточной коробки, ведущих мостов, действие тормозов.</w:t>
      </w:r>
    </w:p>
    <w:p w:rsidR="00D61847" w:rsidRDefault="00D61847" w:rsidP="00D6184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состояние и внешний вид автомобиля, выходящего в рейс, должны отвечать требованиям О</w:t>
      </w:r>
      <w:r w:rsidRPr="00763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сновных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положений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допуску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эксплуатации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обязанностей</w:t>
      </w:r>
      <w:r w:rsidRPr="0076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должностных лиц по обеспечению безопасности дорожного движения</w:t>
      </w:r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41783" w:rsidRPr="00141783">
        <w:t xml:space="preserve"> </w:t>
      </w:r>
      <w:proofErr w:type="gramEnd"/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</w:instrText>
      </w:r>
      <w:r w:rsidR="00141783" w:rsidRP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https://avto-russia.ru/pdd/dopusk.html</w:instrText>
      </w:r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" </w:instrText>
      </w:r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141783" w:rsidRPr="00195A6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https://avto-russia.ru/pdd/dopusk.html</w:t>
      </w:r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14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41783" w:rsidRPr="007633F2" w:rsidRDefault="00141783" w:rsidP="00D6184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61847" w:rsidRDefault="00D61847" w:rsidP="00D61847">
      <w:pPr>
        <w:ind w:firstLine="426"/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850453" w:rsidRDefault="00850453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Default="00D61847" w:rsidP="00D61847">
      <w:pPr>
        <w:jc w:val="right"/>
        <w:rPr>
          <w:rFonts w:ascii="Times New Roman" w:hAnsi="Times New Roman" w:cs="Times New Roman"/>
        </w:rPr>
      </w:pPr>
    </w:p>
    <w:p w:rsidR="00D61847" w:rsidRPr="00D61847" w:rsidRDefault="00D61847" w:rsidP="00D61847">
      <w:pPr>
        <w:jc w:val="right"/>
        <w:rPr>
          <w:rFonts w:ascii="Times New Roman" w:hAnsi="Times New Roman" w:cs="Times New Roman"/>
          <w:b/>
        </w:rPr>
      </w:pPr>
      <w:r w:rsidRPr="00D61847">
        <w:rPr>
          <w:rFonts w:ascii="Times New Roman" w:hAnsi="Times New Roman" w:cs="Times New Roman"/>
          <w:b/>
        </w:rPr>
        <w:lastRenderedPageBreak/>
        <w:t>ПРИЛОЖЕНИЕ 2</w:t>
      </w:r>
    </w:p>
    <w:p w:rsidR="00D61847" w:rsidRPr="00677231" w:rsidRDefault="00D61847" w:rsidP="00D61847">
      <w:pPr>
        <w:rPr>
          <w:rFonts w:ascii="Times New Roman" w:hAnsi="Times New Roman" w:cs="Times New Roman"/>
        </w:rPr>
      </w:pPr>
    </w:p>
    <w:p w:rsidR="00D61847" w:rsidRPr="00677231" w:rsidRDefault="00D61847" w:rsidP="00D61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31">
        <w:rPr>
          <w:rFonts w:ascii="Times New Roman" w:hAnsi="Times New Roman" w:cs="Times New Roman"/>
          <w:b/>
          <w:sz w:val="24"/>
          <w:szCs w:val="24"/>
        </w:rPr>
        <w:t>Результаты контрольного осмотра автомобиля</w:t>
      </w:r>
    </w:p>
    <w:p w:rsidR="00D61847" w:rsidRPr="00677231" w:rsidRDefault="00D61847" w:rsidP="00D618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3"/>
        <w:gridCol w:w="4320"/>
        <w:gridCol w:w="2369"/>
        <w:gridCol w:w="2369"/>
      </w:tblGrid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jc w:val="center"/>
              <w:rPr>
                <w:rFonts w:ascii="Times New Roman" w:hAnsi="Times New Roman" w:cs="Times New Roman"/>
              </w:rPr>
            </w:pPr>
            <w:r w:rsidRPr="006772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20" w:type="dxa"/>
          </w:tcPr>
          <w:p w:rsidR="00D61847" w:rsidRPr="00677231" w:rsidRDefault="00D61847" w:rsidP="00176D96">
            <w:pPr>
              <w:jc w:val="center"/>
              <w:rPr>
                <w:rFonts w:ascii="Times New Roman" w:hAnsi="Times New Roman" w:cs="Times New Roman"/>
              </w:rPr>
            </w:pPr>
            <w:r w:rsidRPr="00677231">
              <w:rPr>
                <w:rFonts w:ascii="Times New Roman" w:hAnsi="Times New Roman" w:cs="Times New Roman"/>
              </w:rPr>
              <w:t>Объекты проверки</w:t>
            </w:r>
          </w:p>
        </w:tc>
        <w:tc>
          <w:tcPr>
            <w:tcW w:w="2369" w:type="dxa"/>
          </w:tcPr>
          <w:p w:rsidR="00D61847" w:rsidRPr="00677231" w:rsidRDefault="00D61847" w:rsidP="00176D96">
            <w:pPr>
              <w:jc w:val="center"/>
              <w:rPr>
                <w:rFonts w:ascii="Times New Roman" w:hAnsi="Times New Roman" w:cs="Times New Roman"/>
              </w:rPr>
            </w:pPr>
            <w:r w:rsidRPr="00677231">
              <w:rPr>
                <w:rFonts w:ascii="Times New Roman" w:hAnsi="Times New Roman" w:cs="Times New Roman"/>
              </w:rPr>
              <w:t>Результаты проверки</w:t>
            </w:r>
          </w:p>
        </w:tc>
        <w:tc>
          <w:tcPr>
            <w:tcW w:w="2369" w:type="dxa"/>
          </w:tcPr>
          <w:p w:rsidR="00D61847" w:rsidRPr="00677231" w:rsidRDefault="00D61847" w:rsidP="00176D96">
            <w:pPr>
              <w:jc w:val="center"/>
              <w:rPr>
                <w:rFonts w:ascii="Times New Roman" w:hAnsi="Times New Roman" w:cs="Times New Roman"/>
              </w:rPr>
            </w:pPr>
            <w:r w:rsidRPr="00677231">
              <w:rPr>
                <w:rFonts w:ascii="Times New Roman" w:hAnsi="Times New Roman" w:cs="Times New Roman"/>
              </w:rPr>
              <w:t>Действия для устранения</w:t>
            </w: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397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  <w:tr w:rsidR="00D61847" w:rsidRPr="00677231" w:rsidTr="00141783">
        <w:trPr>
          <w:trHeight w:val="510"/>
        </w:trPr>
        <w:tc>
          <w:tcPr>
            <w:tcW w:w="513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61847" w:rsidRPr="00677231" w:rsidRDefault="00D61847" w:rsidP="00176D96">
            <w:pPr>
              <w:rPr>
                <w:rFonts w:ascii="Times New Roman" w:hAnsi="Times New Roman" w:cs="Times New Roman"/>
              </w:rPr>
            </w:pPr>
          </w:p>
        </w:tc>
      </w:tr>
    </w:tbl>
    <w:p w:rsidR="004C75AC" w:rsidRDefault="004C75AC" w:rsidP="00141783"/>
    <w:sectPr w:rsidR="004C75AC" w:rsidSect="001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847"/>
    <w:rsid w:val="00141783"/>
    <w:rsid w:val="004C75AC"/>
    <w:rsid w:val="00521F7E"/>
    <w:rsid w:val="00850453"/>
    <w:rsid w:val="00A96FB5"/>
    <w:rsid w:val="00D61847"/>
    <w:rsid w:val="00D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847"/>
  </w:style>
  <w:style w:type="table" w:styleId="a3">
    <w:name w:val="Table Grid"/>
    <w:basedOn w:val="a1"/>
    <w:uiPriority w:val="59"/>
    <w:rsid w:val="00D61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17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17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2021-02-01T15:27:00Z</dcterms:created>
  <dcterms:modified xsi:type="dcterms:W3CDTF">2021-02-02T13:08:00Z</dcterms:modified>
</cp:coreProperties>
</file>