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B6" w:rsidRPr="00AC0CF1" w:rsidRDefault="00172AB6" w:rsidP="00172AB6">
      <w:pPr>
        <w:spacing w:after="0" w:line="610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fldChar w:fldCharType="begin"/>
      </w:r>
      <w:r>
        <w:instrText>HYPERLINK "mailto:karandaeva.liana@mail.ru"</w:instrText>
      </w:r>
      <w:r>
        <w:fldChar w:fldCharType="separate"/>
      </w:r>
      <w:r w:rsidRPr="005B7CDB">
        <w:rPr>
          <w:rStyle w:val="a3"/>
          <w:rFonts w:eastAsia="Times New Roman" w:cs="Times New Roman"/>
          <w:kern w:val="36"/>
          <w:sz w:val="28"/>
          <w:szCs w:val="28"/>
          <w:lang w:val="en-US" w:eastAsia="ru-RU"/>
        </w:rPr>
        <w:t>karandaeva</w:t>
      </w:r>
      <w:r w:rsidRPr="00AC0CF1">
        <w:rPr>
          <w:rStyle w:val="a3"/>
          <w:rFonts w:eastAsia="Times New Roman" w:cs="Times New Roman"/>
          <w:kern w:val="36"/>
          <w:sz w:val="28"/>
          <w:szCs w:val="28"/>
          <w:lang w:eastAsia="ru-RU"/>
        </w:rPr>
        <w:t>.</w:t>
      </w:r>
      <w:r w:rsidRPr="005B7CDB">
        <w:rPr>
          <w:rStyle w:val="a3"/>
          <w:rFonts w:eastAsia="Times New Roman" w:cs="Times New Roman"/>
          <w:kern w:val="36"/>
          <w:sz w:val="28"/>
          <w:szCs w:val="28"/>
          <w:lang w:val="en-US" w:eastAsia="ru-RU"/>
        </w:rPr>
        <w:t>liana</w:t>
      </w:r>
      <w:r w:rsidRPr="00AC0CF1">
        <w:rPr>
          <w:rStyle w:val="a3"/>
          <w:rFonts w:eastAsia="Times New Roman" w:cs="Times New Roman"/>
          <w:kern w:val="36"/>
          <w:sz w:val="28"/>
          <w:szCs w:val="28"/>
          <w:lang w:eastAsia="ru-RU"/>
        </w:rPr>
        <w:t>@</w:t>
      </w:r>
      <w:r w:rsidRPr="005B7CDB">
        <w:rPr>
          <w:rStyle w:val="a3"/>
          <w:rFonts w:eastAsia="Times New Roman" w:cs="Times New Roman"/>
          <w:kern w:val="36"/>
          <w:sz w:val="28"/>
          <w:szCs w:val="28"/>
          <w:lang w:val="en-US" w:eastAsia="ru-RU"/>
        </w:rPr>
        <w:t>mail</w:t>
      </w:r>
      <w:r w:rsidRPr="00AC0CF1">
        <w:rPr>
          <w:rStyle w:val="a3"/>
          <w:rFonts w:eastAsia="Times New Roman" w:cs="Times New Roman"/>
          <w:kern w:val="36"/>
          <w:sz w:val="28"/>
          <w:szCs w:val="28"/>
          <w:lang w:eastAsia="ru-RU"/>
        </w:rPr>
        <w:t>.</w:t>
      </w:r>
      <w:r w:rsidRPr="005B7CDB">
        <w:rPr>
          <w:rStyle w:val="a3"/>
          <w:rFonts w:eastAsia="Times New Roman" w:cs="Times New Roman"/>
          <w:kern w:val="36"/>
          <w:sz w:val="28"/>
          <w:szCs w:val="28"/>
          <w:lang w:val="en-US" w:eastAsia="ru-RU"/>
        </w:rPr>
        <w:t>ru</w:t>
      </w:r>
      <w:r>
        <w:fldChar w:fldCharType="end"/>
      </w:r>
    </w:p>
    <w:p w:rsidR="00172AB6" w:rsidRPr="00172AB6" w:rsidRDefault="00172AB6" w:rsidP="00172AB6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Theme="majorHAnsi" w:eastAsia="Times New Roman" w:hAnsiTheme="majorHAnsi" w:cs="Times New Roman"/>
          <w:color w:val="000000"/>
          <w:kern w:val="36"/>
          <w:sz w:val="45"/>
          <w:szCs w:val="45"/>
          <w:lang w:eastAsia="ru-RU"/>
        </w:rPr>
      </w:pPr>
      <w:r w:rsidRPr="00172AB6">
        <w:rPr>
          <w:rFonts w:asciiTheme="majorHAnsi" w:eastAsia="Times New Roman" w:hAnsiTheme="majorHAnsi" w:cs="Times New Roman"/>
          <w:color w:val="000000"/>
          <w:kern w:val="36"/>
          <w:sz w:val="45"/>
          <w:szCs w:val="45"/>
          <w:lang w:eastAsia="ru-RU"/>
        </w:rPr>
        <w:t>Употребление фразеологизмов в художественной литературе для детей</w:t>
      </w:r>
    </w:p>
    <w:p w:rsidR="00172AB6" w:rsidRPr="00172AB6" w:rsidRDefault="00172AB6" w:rsidP="00172AB6">
      <w:pPr>
        <w:spacing w:before="264" w:after="264" w:line="240" w:lineRule="auto"/>
        <w:rPr>
          <w:rFonts w:asciiTheme="majorHAnsi" w:eastAsia="Times New Roman" w:hAnsiTheme="majorHAnsi" w:cs="Tahoma"/>
          <w:color w:val="000000"/>
          <w:sz w:val="23"/>
          <w:szCs w:val="23"/>
          <w:lang w:eastAsia="ru-RU"/>
        </w:rPr>
      </w:pPr>
      <w:r w:rsidRPr="00172AB6">
        <w:rPr>
          <w:rFonts w:asciiTheme="majorHAnsi" w:eastAsia="Times New Roman" w:hAnsiTheme="majorHAnsi" w:cs="Tahoma"/>
          <w:i/>
          <w:iCs/>
          <w:color w:val="000000"/>
          <w:sz w:val="23"/>
          <w:szCs w:val="23"/>
          <w:lang w:eastAsia="ru-RU"/>
        </w:rPr>
        <w:t xml:space="preserve">                                              "Люди перестают мыслить, когда перестают читать"</w:t>
      </w:r>
    </w:p>
    <w:p w:rsidR="00172AB6" w:rsidRDefault="00172AB6" w:rsidP="00172AB6">
      <w:pPr>
        <w:spacing w:before="264" w:after="264" w:line="240" w:lineRule="auto"/>
        <w:rPr>
          <w:rFonts w:asciiTheme="majorHAnsi" w:eastAsia="Times New Roman" w:hAnsiTheme="majorHAnsi" w:cs="Tahoma"/>
          <w:color w:val="000000"/>
          <w:sz w:val="23"/>
          <w:szCs w:val="23"/>
          <w:lang w:eastAsia="ru-RU"/>
        </w:rPr>
      </w:pPr>
      <w:r w:rsidRPr="00172AB6">
        <w:rPr>
          <w:rFonts w:asciiTheme="majorHAnsi" w:eastAsia="Times New Roman" w:hAnsiTheme="majorHAnsi" w:cs="Tahoma"/>
          <w:i/>
          <w:i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Д. Дидро</w:t>
      </w:r>
    </w:p>
    <w:p w:rsidR="00172AB6" w:rsidRPr="00172AB6" w:rsidRDefault="00172AB6" w:rsidP="00172AB6">
      <w:pPr>
        <w:spacing w:before="264" w:after="264" w:line="240" w:lineRule="auto"/>
        <w:rPr>
          <w:rFonts w:asciiTheme="majorHAnsi" w:eastAsia="Times New Roman" w:hAnsiTheme="majorHAnsi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Что такое фразеологизмы?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Фразеологизмами называют устойчивые сочетания слов, обороты речи типа: «бить баклуши», «повесить нос», «задать головомойку». Но в отличие от обычных словосочетаний, состоящих из отдельных слов, каждое из которых имеет свой смысл, фразеологизмы – это не свободные, а связанные сочетания. Они не производятся, т. е. не придумываются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говорящим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процессе общения, а воспроизводятся: если говорящему надо употребить фразеологизм, то он извлекает его из запасов своей памяти, а не строит его заново.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Другое важное свойство фразеологизмов: смысл каждого из них не складывается из смыслов входящих в него слов. Так, </w:t>
      </w:r>
      <w:r w:rsidRPr="00172AB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съесть собаку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означает «быть мастером в каком-нибудь деле»; собственные значения слов съесть и собака здесь не играют никакой роли.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Фразеологизмы существуют на протяжении всей истории языка. Уже с конца XVIII века они объяснялись в специальных сборниках и толковых словарях под различными названиями (крылатые выражения, устойчивые сочетания слов, </w:t>
      </w:r>
      <w:hyperlink r:id="rId4" w:tooltip="Афоризм" w:history="1">
        <w:r w:rsidRPr="00172AB6">
          <w:rPr>
            <w:rFonts w:ascii="Tahoma" w:eastAsia="Times New Roman" w:hAnsi="Tahoma" w:cs="Tahoma"/>
            <w:sz w:val="23"/>
            <w:lang w:eastAsia="ru-RU"/>
          </w:rPr>
          <w:t>афоризмы</w:t>
        </w:r>
      </w:hyperlink>
      <w:r w:rsidRPr="00172AB6">
        <w:rPr>
          <w:rFonts w:ascii="Tahoma" w:eastAsia="Times New Roman" w:hAnsi="Tahoma" w:cs="Tahoma"/>
          <w:sz w:val="23"/>
          <w:szCs w:val="23"/>
          <w:lang w:eastAsia="ru-RU"/>
        </w:rPr>
        <w:t xml:space="preserve">, 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пословицы и поговорки). Во фразеологизмах заключён многовековой опыт народа, который передаётся из поколения в поколение.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Очень важный признак фразеологизмов – их образность, яркость, эмоциональность. Используя фразеологизм, говорящий не просто называет предмет, явление, но и выражает свои чувства, свое отношение, дает свою оценку. </w:t>
      </w:r>
      <w:r w:rsidRPr="00172AB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Очень часто фразеологизмы употребляются в речи героев детских произведений, делая их речь более эмоциональной.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История возникновения фразеологизмов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происхождению одни фразеологизмы являются собственно русскими, другие — заимствованными.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Большинство фразеологизмов исконно русского происхождения. Главным источником русской фразеологии являются свободные словосочетания, которые, употребляясь в переносном значении, становятся фразеологизмами. Фразеологизмы можно разделить на группы.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Первая группа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— это фразеологизмы, которые произошли из глубины веков, жизни наших предков и основываются на устное народное творчество: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Бить челом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Брать на карандаш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 царя в голове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Дареному коню в зубы не смотрят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Держать камень за пазухой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Делить шкуру неубитого медведя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Ехать в Тулу со своим самоваром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Заговаривать зубы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 в воду глядеть.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 на духу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Косая сажень в плечах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воре шапка горит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Несолоно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хлебавши</w:t>
      </w:r>
      <w:proofErr w:type="gramEnd"/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Ни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пуха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ни пера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Перемывать косточки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Положить в долгий ящик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Принимать за чистую монету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Приложить руку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Проще пареной репы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Пуп земли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Пускать пыль в глаза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Разложить всё по полочкам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 плюнуть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Родиться в рубашке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sz w:val="23"/>
          <w:szCs w:val="23"/>
          <w:lang w:eastAsia="ru-RU"/>
        </w:rPr>
        <w:t>С </w:t>
      </w:r>
      <w:hyperlink r:id="rId5" w:tooltip="Бухта" w:history="1">
        <w:r w:rsidRPr="00172AB6">
          <w:rPr>
            <w:rFonts w:ascii="Tahoma" w:eastAsia="Times New Roman" w:hAnsi="Tahoma" w:cs="Tahoma"/>
            <w:sz w:val="23"/>
            <w:lang w:eastAsia="ru-RU"/>
          </w:rPr>
          <w:t>бухты-барахты</w:t>
        </w:r>
      </w:hyperlink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Седьмая вода на киселе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Семи пядей во лбу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Семь пятниц на неделе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Собаку съесть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Тёртый калач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Типун на язык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Точить лясы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Чёрная кошка пробежал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Вторая группа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фразеологизмов — это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сочетания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пришедшие из библии: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Вавилонское столпотворение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Глас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вопиющего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пустыне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Запретный плод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Иерихонская труба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Камень преткновения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Камня на камне не оставить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Козёл отпущения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Манна небесная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Нести свой крест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Овца заблудшая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Отделять плевелы от зёрен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Посыпать главу пеплом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Соломоново решение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Соль земли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Терновый венец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Первая ласточка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Фома неверующий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Третья группа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фразеологизмов, сочетания, пришедшие из мифов и событий мировой истории: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Авгиевы конюшни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Ахиллесова пята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Бочка Диогена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Драконовские меры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Дамоклов меч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Загадка сфинкса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 за каменой стеной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 Мамай прошёл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Китайская стена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всю Ивановскую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Нить Ариадны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Ньютоново</w:t>
      </w:r>
      <w:proofErr w:type="spell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яблоко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Объятия Морфея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Олимпийское спокойствие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Открывать Америку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Потёмкинские деревни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Проходить красной нитью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Панический страх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Почивать на лаврах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Провалиться сквозь землю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Прометеев огонь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Рог Изобилия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Родные пенаты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Сизифов труд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Танталовы муки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Хоть лопни!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Яблоко раздора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lang w:eastAsia="ru-RU"/>
        </w:rPr>
        <w:t>Четвёртая группа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фразеологизмов, выражения, употреблённые в определённом контексте, но ставшие популярными и, в силу этого, неоднократно воспроизводимые в речи. Чаще всего это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фразеологизмы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пришедшие из авторских произведений: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1)  из произведений А. С Пушкина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Разбитое корыто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Белены объелся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из басен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 Васька слушает да ест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 Ларчик просто открывался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Ворона в павлиньих перьях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 только воз и ныне там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Демьянова уха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Мартышкин труд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Сильнее кошки зверя нет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Тришкин кафтан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Употребление фразеологизмов в </w:t>
      </w:r>
      <w:proofErr w:type="gramStart"/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художественной</w:t>
      </w:r>
      <w:proofErr w:type="gramEnd"/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литературе для детей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Использование фразеологизмов в русских - народных сказках: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632"/>
        <w:gridCol w:w="3036"/>
        <w:gridCol w:w="2772"/>
        <w:gridCol w:w="1915"/>
      </w:tblGrid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Обнаруженные фразеологизмы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фразеологизмов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лбу солнце, на затылке месяц, по бокам звезды»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в душу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волк»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Пустился наутёк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журавль»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Несолоно </w:t>
            </w:r>
            <w:proofErr w:type="gram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хлебавши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</w:t>
            </w:r>
            <w:proofErr w:type="gramEnd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туда – не знаю куда, принеси то – не знаю что»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Служил верой и правдой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царевич и Серый волк»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Пустился наутёк.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не смыкал.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белу свету.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тридевятом царстве, в тридесятом государстве.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Служить верой-правдой.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пустыми руками.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и мёртвая вода.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прочитано сказок: 5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встретилось </w:t>
            </w: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фразеологизмов: 11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Использование фразеологизмов в авторских произведениях для детей: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721"/>
        <w:gridCol w:w="1964"/>
        <w:gridCol w:w="2165"/>
        <w:gridCol w:w="1766"/>
        <w:gridCol w:w="1739"/>
      </w:tblGrid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Обнаруженные фразеологизмы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фразеологизмов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«Старик </w:t>
            </w:r>
            <w:proofErr w:type="spell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Хоттабыч</w:t>
            </w:r>
            <w:proofErr w:type="spellEnd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Свежая голова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воду канул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волос»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глаза выколи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Сотник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плавания»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на сердце скребут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«Тётя дяди Фёдора, или Побег из </w:t>
            </w:r>
            <w:proofErr w:type="spell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Простоквашино</w:t>
            </w:r>
            <w:proofErr w:type="spellEnd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Живём душа в душу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Васи </w:t>
            </w:r>
            <w:proofErr w:type="spellStart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не пахнут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Тёртый калач</w:t>
            </w:r>
          </w:p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Стреляный воробей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прочитано произведений: 5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встретилось фразеологизмов: 8</w:t>
            </w: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AB6" w:rsidRPr="00172AB6" w:rsidTr="00172AB6"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AB6" w:rsidRPr="00172AB6" w:rsidRDefault="00172AB6" w:rsidP="0017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рассмотрении таблицы видно, что наибольшее количество фразеологизмов встречается в русских народных сказках. Это обусловлено их тесной связью с устным народным творчеством, жизнью и бытом народа.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 и в современных произведениях для детей так же можно встретить устойчивые сочетания слов. Многие известные писатели используют фразеологизмы даже в коротеньких по объёму рассказах.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Краткий словарь фразеологизмов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ДЕНЬГИ НЕ ПАХНУТ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любые способы добывания денег хороши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ДУША В ДУШУ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очень дружно, в согласии.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ГЛАЗ НЕ СМЫКАЛ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долгое время не спал, следил за чем-либо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ЖИВАЯ ВОДА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эликсир жизни; всё, что даёт человеку силы и жизнь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КАК В ВОДУ КАНУЛ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исчез бесследно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КОШКИ НА СЕРДЦЕ СКРЕБУТ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очень тревожно, беспокойно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НЕСОЛОНО </w:t>
      </w:r>
      <w:proofErr w:type="gramStart"/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ХЛЕБАВШИ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обмануться в своих ожиданиях, надеждах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ПО БЕЛУ СВЕТУ 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по миру, по земле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lastRenderedPageBreak/>
        <w:t>ПУСТИЛСЯ НАУТЁК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убегать, бежать очень быстро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НА СВЕЖУЮ ГОЛОВУ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с новыми силами, с чистыми мыслями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СЛУЖИТЬ ВЕРОЙ И ПРАВДОЙ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служить честно, преданно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 ПУСТЫМИ РУКАМИ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ничего не получив, ничего не имея при себе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СТРЕЛЯНЫЙ ВОРОБЕЙ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очень опытный человек, которого трудно обмануть,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провести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ТЁРТЫЙ КАЛАЧ</w:t>
      </w: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очень опытный человек, специалист своего дела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Вывод</w:t>
      </w:r>
    </w:p>
    <w:p w:rsidR="008B5B88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Необходимо уделять большее внимание изучению фразеологизмов, ведь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благодаря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</w:t>
      </w:r>
      <w:proofErr w:type="gramEnd"/>
      <w:r w:rsidRPr="00172AB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увеличивается словарный запас, речь становится более образной, яркой и эмоциональной.</w:t>
      </w:r>
    </w:p>
    <w:p w:rsidR="00172AB6" w:rsidRPr="00172AB6" w:rsidRDefault="00172AB6" w:rsidP="00172AB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72AB6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Домашняя работа</w:t>
      </w:r>
      <w:proofErr w:type="gramStart"/>
      <w:r w:rsidRPr="00172AB6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Составьте предложения с фразеологическими оборотами.</w:t>
      </w:r>
    </w:p>
    <w:sectPr w:rsidR="00172AB6" w:rsidRPr="00172AB6" w:rsidSect="0088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B6"/>
    <w:rsid w:val="00083360"/>
    <w:rsid w:val="00172AB6"/>
    <w:rsid w:val="00425686"/>
    <w:rsid w:val="0088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22"/>
  </w:style>
  <w:style w:type="paragraph" w:styleId="1">
    <w:name w:val="heading 1"/>
    <w:basedOn w:val="a"/>
    <w:link w:val="10"/>
    <w:uiPriority w:val="9"/>
    <w:qFormat/>
    <w:rsid w:val="0017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2A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AB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2A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72A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2A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72AB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25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1782732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56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596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53481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730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435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37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168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04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2329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306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6080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339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DCE0E7"/>
                            <w:left w:val="single" w:sz="6" w:space="23" w:color="DCE0E7"/>
                            <w:bottom w:val="single" w:sz="6" w:space="15" w:color="DCE0E7"/>
                            <w:right w:val="single" w:sz="6" w:space="23" w:color="DCE0E7"/>
                          </w:divBdr>
                          <w:divsChild>
                            <w:div w:id="11341308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805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org/text/category/buhta/" TargetMode="External"/><Relationship Id="rId4" Type="http://schemas.openxmlformats.org/officeDocument/2006/relationships/hyperlink" Target="https://pandia.org/text/category/afor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1068</Words>
  <Characters>6088</Characters>
  <Application>Microsoft Office Word</Application>
  <DocSecurity>0</DocSecurity>
  <Lines>50</Lines>
  <Paragraphs>14</Paragraphs>
  <ScaleCrop>false</ScaleCrop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2023-02-09T06:27:00Z</dcterms:created>
  <dcterms:modified xsi:type="dcterms:W3CDTF">2023-02-09T06:35:00Z</dcterms:modified>
</cp:coreProperties>
</file>