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0A" w:rsidRPr="0048180A" w:rsidRDefault="0048180A" w:rsidP="008A65F3">
      <w:pPr>
        <w:shd w:val="clear" w:color="auto" w:fill="FFFFFF"/>
        <w:spacing w:before="100" w:beforeAutospacing="1" w:after="100" w:afterAutospacing="1" w:line="172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Планирование в логистике</w:t>
      </w:r>
    </w:p>
    <w:p w:rsidR="007179F4" w:rsidRDefault="0048180A" w:rsidP="007179F4">
      <w:pPr>
        <w:shd w:val="clear" w:color="auto" w:fill="FFFFFF"/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является общей функцией управления, входящей в</w:t>
      </w:r>
      <w:r w:rsidR="00717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цикл менеджмента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48180A" w:rsidRPr="0048180A" w:rsidRDefault="0048180A" w:rsidP="007179F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Планирование логистической деятельности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 </w:t>
      </w:r>
      <w:bookmarkStart w:id="0" w:name="keyword1"/>
      <w:bookmarkEnd w:id="0"/>
      <w:r w:rsidRPr="004818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систематический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процесс поиска возможностей действовать, прогноз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 последствий этих действий, разработки логистического проекта, формирования управленческих решений, конкретных мероприятий и сроков их выполнения для достижения поставленных целей в будущем.</w:t>
      </w:r>
    </w:p>
    <w:p w:rsidR="0048180A" w:rsidRPr="0048180A" w:rsidRDefault="0048180A" w:rsidP="007179F4">
      <w:pPr>
        <w:shd w:val="clear" w:color="auto" w:fill="FFFFFF"/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На </w:t>
      </w:r>
      <w:r w:rsidR="00B92A0D">
        <w:rPr>
          <w:rFonts w:ascii="Times New Roman" w:eastAsia="Times New Roman" w:hAnsi="Times New Roman" w:cs="Times New Roman"/>
          <w:color w:val="000000"/>
          <w:sz w:val="28"/>
          <w:szCs w:val="28"/>
        </w:rPr>
        <w:t>рис. 1</w:t>
      </w:r>
      <w:hyperlink r:id="rId7" w:anchor="image.7.1" w:history="1"/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представлена классификация видов планирования. Каждый из видов планирования по срокам и по детализации конкретизирует и создает предпосылки для выполнения пл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нов более высокого уровня.</w:t>
      </w:r>
    </w:p>
    <w:p w:rsidR="00D65607" w:rsidRDefault="00D65607" w:rsidP="007179F4">
      <w:pPr>
        <w:shd w:val="clear" w:color="auto" w:fill="FFFFFF"/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607" w:rsidRDefault="00D65607" w:rsidP="007179F4">
      <w:pPr>
        <w:shd w:val="clear" w:color="auto" w:fill="FFFFFF"/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607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5064741" cy="4579274"/>
            <wp:effectExtent l="19050" t="0" r="2559" b="0"/>
            <wp:docPr id="3" name="Рисунок 1" descr="Классификация видов планирования в логистик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ссификация видов планирования в логистике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542" cy="457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194" w:rsidRDefault="007E6194" w:rsidP="007179F4">
      <w:pPr>
        <w:shd w:val="clear" w:color="auto" w:fill="FFFFFF"/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194" w:rsidRDefault="00C51806" w:rsidP="00C51806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Рис. 1. 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видов планирования в логистике</w:t>
      </w:r>
    </w:p>
    <w:p w:rsidR="00B14E59" w:rsidRDefault="00B14E59" w:rsidP="00C51806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80A" w:rsidRPr="0048180A" w:rsidRDefault="0048180A" w:rsidP="007179F4">
      <w:pPr>
        <w:shd w:val="clear" w:color="auto" w:fill="FFFFFF"/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эффективного планирования на предприятии должна существовать система планирования, т.е. упорядоченная структура отдел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ных видов планирования. Основными требованиями к такой системе являю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48180A" w:rsidRPr="0048180A" w:rsidRDefault="0048180A" w:rsidP="00B14E59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документальное обеспечение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4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согласования плановых расчетов и контроля выполнения планов важно, чтобы их основные части были док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ментированы</w:t>
      </w:r>
      <w:r w:rsidR="00B14E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4E59" w:rsidRDefault="0048180A" w:rsidP="00B14E59">
      <w:pPr>
        <w:numPr>
          <w:ilvl w:val="0"/>
          <w:numId w:val="1"/>
        </w:numPr>
        <w:tabs>
          <w:tab w:val="left" w:pos="851"/>
          <w:tab w:val="left" w:pos="993"/>
        </w:tabs>
        <w:spacing w:before="36" w:after="36" w:line="172" w:lineRule="atLeast"/>
        <w:ind w:left="1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стандартизация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4E59" w:rsidRPr="00B14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документации должно произв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диться в соответствии с некими</w:t>
      </w:r>
      <w:r w:rsidR="00B14E59" w:rsidRPr="00B14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едиными требовани</w:t>
      </w:r>
      <w:r w:rsidR="00B14E59" w:rsidRPr="00B14E5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14E59" w:rsidRPr="00B14E59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bookmarkStart w:id="1" w:name="image.7.1"/>
      <w:bookmarkEnd w:id="1"/>
      <w:r w:rsidR="00B14E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180A" w:rsidRPr="0048180A" w:rsidRDefault="0048180A" w:rsidP="00B14E59">
      <w:pPr>
        <w:numPr>
          <w:ilvl w:val="0"/>
          <w:numId w:val="1"/>
        </w:numPr>
        <w:tabs>
          <w:tab w:val="left" w:pos="851"/>
          <w:tab w:val="left" w:pos="993"/>
        </w:tabs>
        <w:spacing w:before="36" w:after="36" w:line="172" w:lineRule="atLeast"/>
        <w:ind w:left="1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организованность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4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 организационный режим, который с одной стороны упорядочивал бы деятельность по разработке планов, а с другой стороны, обеспечивал гибкость системы планирования, возможности проя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импровизации и адаптации к изменяющимся условиям;</w:t>
      </w:r>
    </w:p>
    <w:p w:rsidR="0048180A" w:rsidRPr="0048180A" w:rsidRDefault="0048180A" w:rsidP="00B14E59">
      <w:pPr>
        <w:numPr>
          <w:ilvl w:val="0"/>
          <w:numId w:val="1"/>
        </w:numPr>
        <w:tabs>
          <w:tab w:val="left" w:pos="993"/>
        </w:tabs>
        <w:spacing w:before="36" w:after="36" w:line="172" w:lineRule="atLeast"/>
        <w:ind w:left="1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точность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4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четко и обоснованно определять точность измерения характеристик объектов планирования;</w:t>
      </w:r>
    </w:p>
    <w:p w:rsidR="0048180A" w:rsidRPr="0048180A" w:rsidRDefault="0048180A" w:rsidP="00B14E59">
      <w:pPr>
        <w:numPr>
          <w:ilvl w:val="0"/>
          <w:numId w:val="1"/>
        </w:numPr>
        <w:tabs>
          <w:tab w:val="left" w:pos="993"/>
        </w:tabs>
        <w:spacing w:before="36" w:after="36" w:line="172" w:lineRule="atLeast"/>
        <w:ind w:left="1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согласованность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. Все частные планы системы планирования должны согласовываться как между различными уровнями планирования (</w:t>
      </w:r>
      <w:r w:rsidRPr="004818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интегр</w:t>
      </w:r>
      <w:r w:rsidRPr="004818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4818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ция планов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 ), так и в рамках одного уровня (</w:t>
      </w:r>
      <w:r w:rsidRPr="004818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координация планов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180A" w:rsidRPr="0048180A" w:rsidRDefault="0048180A" w:rsidP="000C6146">
      <w:pPr>
        <w:numPr>
          <w:ilvl w:val="0"/>
          <w:numId w:val="1"/>
        </w:numPr>
        <w:tabs>
          <w:tab w:val="clear" w:pos="720"/>
          <w:tab w:val="num" w:pos="709"/>
          <w:tab w:val="left" w:pos="993"/>
        </w:tabs>
        <w:spacing w:before="36" w:after="36" w:line="172" w:lineRule="atLeast"/>
        <w:ind w:lef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непрерывность, гибкость и цикличность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. Непрерывность заключае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ся в том, что когда одни планы уже разработаны и реализуются, нач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нают разрабатываться или уточнятся другие, некоторые планы разрабат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ваются параллельно. Гибкость заключается в том, что учитывается возможность возникновения неоднозначных условий и пересмотра планов с их учетом. Цикличность заключается в </w:t>
      </w:r>
      <w:r w:rsidRPr="004818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систематическом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пересмотре, уточнении, ко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ректировке с учетом изменившихся обстоятельств целей, задач, меропри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тий одних и тех же планов по мере приближения к временным пери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дам их реализации;</w:t>
      </w:r>
    </w:p>
    <w:p w:rsidR="0048180A" w:rsidRPr="0048180A" w:rsidRDefault="0048180A" w:rsidP="00563D0B">
      <w:pPr>
        <w:numPr>
          <w:ilvl w:val="0"/>
          <w:numId w:val="1"/>
        </w:numPr>
        <w:tabs>
          <w:tab w:val="clear" w:pos="720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полнота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, т.е. охват всех сторон деятельности предприятия, в том числе логистической деятельности.</w:t>
      </w:r>
    </w:p>
    <w:p w:rsidR="0048180A" w:rsidRPr="0048180A" w:rsidRDefault="0048180A" w:rsidP="00563D0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планирования необходимо четко определить:</w:t>
      </w:r>
    </w:p>
    <w:p w:rsidR="0048180A" w:rsidRPr="0048180A" w:rsidRDefault="0048180A" w:rsidP="00563D0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 планирования (что планируется);</w:t>
      </w:r>
    </w:p>
    <w:p w:rsidR="0048180A" w:rsidRPr="0048180A" w:rsidRDefault="0048180A" w:rsidP="00563D0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 планирования (кто планирует);</w:t>
      </w:r>
    </w:p>
    <w:p w:rsidR="0048180A" w:rsidRPr="0048180A" w:rsidRDefault="0048180A" w:rsidP="00563D0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 планирования (на какой срок);</w:t>
      </w:r>
    </w:p>
    <w:p w:rsidR="0048180A" w:rsidRPr="0048180A" w:rsidRDefault="0048180A" w:rsidP="00563D0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планирования (с помощью чего планировать: финансовые средства, вычислительная техника);</w:t>
      </w:r>
    </w:p>
    <w:p w:rsidR="0048180A" w:rsidRPr="0048180A" w:rsidRDefault="0048180A" w:rsidP="00563D0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методику планирования (как планировать);</w:t>
      </w:r>
    </w:p>
    <w:p w:rsidR="0048180A" w:rsidRPr="0048180A" w:rsidRDefault="0048180A" w:rsidP="00563D0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планов (каких, с кем и на каких условиях).</w:t>
      </w:r>
    </w:p>
    <w:p w:rsidR="0048180A" w:rsidRPr="0048180A" w:rsidRDefault="0048180A" w:rsidP="00563D0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К наиболее общим методам, применяемым для разработки планов, о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носятся следующие: переговоры, корректировка предыдущих планов, ра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интуитивные методы, графические методы, </w:t>
      </w:r>
      <w:bookmarkStart w:id="2" w:name="keyword2"/>
      <w:bookmarkEnd w:id="2"/>
      <w:r w:rsidRPr="004818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вычисление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 с помощью электронных таблиц, </w:t>
      </w:r>
      <w:bookmarkStart w:id="3" w:name="keyword3"/>
      <w:bookmarkEnd w:id="3"/>
      <w:r w:rsidRPr="004818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имитационное моделирование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, экспертные системы, математические модели (</w:t>
      </w:r>
      <w:bookmarkStart w:id="4" w:name="keyword4"/>
      <w:bookmarkEnd w:id="4"/>
      <w:r w:rsidRPr="004818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математическое программирование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, сетевое пл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нирование и др.).</w:t>
      </w:r>
    </w:p>
    <w:p w:rsidR="0048180A" w:rsidRPr="0048180A" w:rsidRDefault="0048180A" w:rsidP="00563D0B">
      <w:pPr>
        <w:shd w:val="clear" w:color="auto" w:fill="FFFFFF"/>
        <w:spacing w:before="100" w:beforeAutospacing="1" w:after="100" w:afterAutospacing="1" w:line="17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выполнения планов должны контролироват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ся. </w:t>
      </w:r>
      <w:r w:rsidRPr="00481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Логистический контроль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упорядоченный и в идеале непрерывный процесс обработки логистических данных для выявления расхождений ме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ду плановыми и фактическими значениями логистических показателей, а также </w:t>
      </w:r>
      <w:bookmarkStart w:id="5" w:name="keyword5"/>
      <w:bookmarkEnd w:id="5"/>
      <w:r w:rsidRPr="004818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анализ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 этих расхождений с целью выявления их причин.</w:t>
      </w:r>
    </w:p>
    <w:p w:rsidR="0048180A" w:rsidRPr="0048180A" w:rsidRDefault="0048180A" w:rsidP="008A65F3">
      <w:pPr>
        <w:shd w:val="clear" w:color="auto" w:fill="FFFFFF"/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sect2"/>
      <w:bookmarkStart w:id="7" w:name="sect3"/>
      <w:bookmarkEnd w:id="6"/>
      <w:bookmarkEnd w:id="7"/>
      <w:r w:rsidRPr="00481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Взаимосвязь логистической и корпоративной стратегий</w:t>
      </w:r>
    </w:p>
    <w:p w:rsidR="0048180A" w:rsidRPr="0048180A" w:rsidRDefault="0048180A" w:rsidP="00FF02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решения в зависимости от степени их значимости для организации делятся на три типа:</w:t>
      </w:r>
    </w:p>
    <w:p w:rsidR="0048180A" w:rsidRPr="0048180A" w:rsidRDefault="0048180A" w:rsidP="00FF0275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Стратегические решения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 - наиболее важные, задающие общее н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 деятельности организации, оказывают долгосрочное влияние, тр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буют больших ресурсов и считаются наиболее рискованными;</w:t>
      </w:r>
    </w:p>
    <w:p w:rsidR="0048180A" w:rsidRPr="0048180A" w:rsidRDefault="0048180A" w:rsidP="00FF0275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Тактические решения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 связаны с реализацией стратегии в средн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срочном плане, прорабатываются на более детальном уровне, требуют мен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ших ресурсов и сопряжены с определенным риском;</w:t>
      </w:r>
    </w:p>
    <w:p w:rsidR="0048180A" w:rsidRPr="0048180A" w:rsidRDefault="0048180A" w:rsidP="00FF0275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Операционные решения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 наиболее проработаны и касаются видов деятельности на ближайшее время; для их выполнения требуются дост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ограниченные ресурсы, а риск небольшой.</w:t>
      </w:r>
    </w:p>
    <w:p w:rsidR="0048180A" w:rsidRPr="0048180A" w:rsidRDefault="0048180A" w:rsidP="00FF027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несколько типов стратегических решений (</w:t>
      </w:r>
      <w:r w:rsidR="00FF0275">
        <w:rPr>
          <w:rFonts w:ascii="Times New Roman" w:eastAsia="Times New Roman" w:hAnsi="Times New Roman" w:cs="Times New Roman"/>
          <w:color w:val="000000"/>
          <w:sz w:val="28"/>
          <w:szCs w:val="28"/>
        </w:rPr>
        <w:t>рис. 2</w:t>
      </w:r>
      <w:hyperlink r:id="rId10" w:anchor="image.7.2" w:history="1"/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8180A" w:rsidRPr="0048180A" w:rsidRDefault="0048180A" w:rsidP="008A65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image.7.2"/>
      <w:bookmarkEnd w:id="8"/>
      <w:r w:rsidRPr="0048180A">
        <w:rPr>
          <w:rFonts w:ascii="Times New Roman" w:eastAsia="Times New Roman" w:hAnsi="Times New Roman" w:cs="Times New Roman"/>
          <w:noProof/>
          <w:color w:val="0071A6"/>
          <w:sz w:val="28"/>
          <w:szCs w:val="28"/>
        </w:rPr>
        <w:drawing>
          <wp:inline distT="0" distB="0" distL="0" distR="0">
            <wp:extent cx="5559142" cy="2709081"/>
            <wp:effectExtent l="19050" t="0" r="3458" b="0"/>
            <wp:docPr id="2" name="Рисунок 2" descr="Типы стратегических решений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пы стратегических решений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233" cy="270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0A" w:rsidRPr="0048180A" w:rsidRDefault="0048180A" w:rsidP="00BF31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F319B" w:rsidRPr="00BF31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Рис. 2</w:t>
      </w:r>
      <w:r w:rsidRPr="004818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481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Типы стратегических решений</w:t>
      </w:r>
    </w:p>
    <w:p w:rsidR="0048180A" w:rsidRPr="0048180A" w:rsidRDefault="0048180A" w:rsidP="008A65F3">
      <w:pPr>
        <w:shd w:val="clear" w:color="auto" w:fill="FFFFFF"/>
        <w:spacing w:before="100" w:beforeAutospacing="1" w:after="100" w:afterAutospacing="1" w:line="17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Миссия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 - заявление, в котором указываются общие цели организации в целом. </w:t>
      </w:r>
      <w:r w:rsidRPr="00481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Корпоративная стратегия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 показывает как корпорация, осущест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ляющая диверсифицированную деятельность, планирует реализовать свою миссию. </w:t>
      </w:r>
      <w:r w:rsidRPr="00481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Бизнес-стратегия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 свидетельствует, как каждый вид бизнеса в ра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ках диверсифицированной деятельности будет вносить свой вклад в корпор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тивную стратегию. </w:t>
      </w:r>
      <w:r w:rsidRPr="00481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Функциональные стратегии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 описывают стратегическую направленность каждой функции (в частности, логистической), реализуемой в организации. Таким образом, стратегии более высокого уровня задают цели и общую направленность организации, а функциональные стратегии показ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вают, как их можно реализовать.</w:t>
      </w:r>
    </w:p>
    <w:p w:rsidR="0048180A" w:rsidRPr="0048180A" w:rsidRDefault="0048180A" w:rsidP="00612319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долгосрочные решения, связанные с логистикой, определяют лог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стическую стратегию. </w:t>
      </w:r>
      <w:r w:rsidRPr="00481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Логистическая стратегия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организации состоит из 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всех стратегических решений, приемов, планов и культуры, связанных с управлением цепью поставок и позволяет реализовать уже сформированную стратегию предприятия в целом. Существуют ситуации, когда уровень разв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тия логистики на конкретном предприятии оказывает значительное влияние на формирование общей стратегии предприятия.</w:t>
      </w:r>
    </w:p>
    <w:p w:rsidR="00612319" w:rsidRDefault="0048180A" w:rsidP="00612319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sect5"/>
      <w:bookmarkEnd w:id="9"/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В идеале организации должны все делать как можно лучше с учетом низких затрат, хорошего обслуживания потребителей, быстрой доставки, гибкости, использования высоких технологий и т.д. На практике это, коне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но, нереально. Поэтому приходится уравновешивать уровень предоставля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мых услуг с затратами. Для этого необходимо выбрать конкретную напра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ленность для своей логистической стратегии, что является </w:t>
      </w:r>
      <w:r w:rsidRPr="004818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ключевым решен</w:t>
      </w:r>
      <w:r w:rsidRPr="004818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4818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Например, одни организации делают ставку на предоставление дешевых услуг, другие - на высокую скорость доставки, третьи - на предоставление индивидуальных услуг и т. д. </w:t>
      </w:r>
    </w:p>
    <w:p w:rsidR="0048180A" w:rsidRPr="0048180A" w:rsidRDefault="0048180A" w:rsidP="00612319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4818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основным направлениям логистических стратегий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 сл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дующие:</w:t>
      </w:r>
    </w:p>
    <w:p w:rsidR="0048180A" w:rsidRPr="0048180A" w:rsidRDefault="0048180A" w:rsidP="0061231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минимизация логистических издержек;</w:t>
      </w:r>
    </w:p>
    <w:p w:rsidR="0048180A" w:rsidRPr="0048180A" w:rsidRDefault="0048180A" w:rsidP="0061231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обслуживания потребителей;</w:t>
      </w:r>
    </w:p>
    <w:p w:rsidR="0048180A" w:rsidRPr="0048180A" w:rsidRDefault="0048180A" w:rsidP="0061231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внимание - временным параметрам: минимизация вр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мени поставок товаров или доставка точно ко времени, указанному заказч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ком;</w:t>
      </w:r>
    </w:p>
    <w:p w:rsidR="0048180A" w:rsidRPr="0048180A" w:rsidRDefault="0048180A" w:rsidP="0061231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внимание - предоставлению услуг очень высокого качес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ва;</w:t>
      </w:r>
    </w:p>
    <w:p w:rsidR="0048180A" w:rsidRPr="0048180A" w:rsidRDefault="0048180A" w:rsidP="0061231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гибкость предлагаемой продукции предполагает предоставление специализированных услуг или услуг, с учетом требований конкретных з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казчиков;</w:t>
      </w:r>
    </w:p>
    <w:p w:rsidR="0048180A" w:rsidRPr="0048180A" w:rsidRDefault="0048180A" w:rsidP="0061231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гибкость объема предлагаемой продукции предполагает особое вн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мание уделять оперативному реагированию на изменяющийся спрос;</w:t>
      </w:r>
    </w:p>
    <w:p w:rsidR="0048180A" w:rsidRPr="0048180A" w:rsidRDefault="0048180A" w:rsidP="0061231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- стремление к разработке и использованию самых с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временных технологий в области коммуникаций, отслеживания грузов, со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тировки упаковок, идентификации продуктов, учета динамики запасов и др.;</w:t>
      </w:r>
    </w:p>
    <w:p w:rsidR="0048180A" w:rsidRPr="0048180A" w:rsidRDefault="0048180A" w:rsidP="0061231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расположения - стремление оказывать услуги, располагаясь на самых выгодных местах, например, на автобусных остановках в центрах г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8180A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родов.</w:t>
      </w:r>
    </w:p>
    <w:p w:rsidR="00A67E80" w:rsidRPr="0048180A" w:rsidRDefault="00A67E80" w:rsidP="0061231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67E80" w:rsidRPr="0048180A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E80" w:rsidRDefault="00A67E80" w:rsidP="0048180A">
      <w:pPr>
        <w:spacing w:after="0" w:line="240" w:lineRule="auto"/>
      </w:pPr>
      <w:r>
        <w:separator/>
      </w:r>
    </w:p>
  </w:endnote>
  <w:endnote w:type="continuationSeparator" w:id="1">
    <w:p w:rsidR="00A67E80" w:rsidRDefault="00A67E80" w:rsidP="0048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E80" w:rsidRDefault="00A67E80" w:rsidP="0048180A">
      <w:pPr>
        <w:spacing w:after="0" w:line="240" w:lineRule="auto"/>
      </w:pPr>
      <w:r>
        <w:separator/>
      </w:r>
    </w:p>
  </w:footnote>
  <w:footnote w:type="continuationSeparator" w:id="1">
    <w:p w:rsidR="00A67E80" w:rsidRDefault="00A67E80" w:rsidP="00481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11469"/>
      <w:docPartObj>
        <w:docPartGallery w:val="Page Numbers (Top of Page)"/>
        <w:docPartUnique/>
      </w:docPartObj>
    </w:sdtPr>
    <w:sdtContent>
      <w:p w:rsidR="0048180A" w:rsidRDefault="0048180A">
        <w:pPr>
          <w:pStyle w:val="a7"/>
          <w:jc w:val="center"/>
        </w:pPr>
        <w:fldSimple w:instr=" PAGE   \* MERGEFORMAT ">
          <w:r w:rsidR="00612319">
            <w:rPr>
              <w:noProof/>
            </w:rPr>
            <w:t>4</w:t>
          </w:r>
        </w:fldSimple>
      </w:p>
    </w:sdtContent>
  </w:sdt>
  <w:p w:rsidR="0048180A" w:rsidRDefault="004818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CAA"/>
    <w:multiLevelType w:val="multilevel"/>
    <w:tmpl w:val="F93C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54B32"/>
    <w:multiLevelType w:val="multilevel"/>
    <w:tmpl w:val="1672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11EF8"/>
    <w:multiLevelType w:val="multilevel"/>
    <w:tmpl w:val="6A2EC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090FD2"/>
    <w:multiLevelType w:val="multilevel"/>
    <w:tmpl w:val="415E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180A"/>
    <w:rsid w:val="000C6146"/>
    <w:rsid w:val="003F4100"/>
    <w:rsid w:val="0048180A"/>
    <w:rsid w:val="00544D82"/>
    <w:rsid w:val="00563D0B"/>
    <w:rsid w:val="00612319"/>
    <w:rsid w:val="006725D0"/>
    <w:rsid w:val="007179F4"/>
    <w:rsid w:val="007E6194"/>
    <w:rsid w:val="008A65F3"/>
    <w:rsid w:val="00A67E80"/>
    <w:rsid w:val="00B14E59"/>
    <w:rsid w:val="00B92A0D"/>
    <w:rsid w:val="00BF319B"/>
    <w:rsid w:val="00C51806"/>
    <w:rsid w:val="00D65607"/>
    <w:rsid w:val="00FF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818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4818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8180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8180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8180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48180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48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180A"/>
    <w:rPr>
      <w:color w:val="0000FF"/>
      <w:u w:val="single"/>
    </w:rPr>
  </w:style>
  <w:style w:type="character" w:customStyle="1" w:styleId="keyword">
    <w:name w:val="keyword"/>
    <w:basedOn w:val="a0"/>
    <w:rsid w:val="0048180A"/>
  </w:style>
  <w:style w:type="paragraph" w:styleId="a5">
    <w:name w:val="Balloon Text"/>
    <w:basedOn w:val="a"/>
    <w:link w:val="a6"/>
    <w:uiPriority w:val="99"/>
    <w:semiHidden/>
    <w:unhideWhenUsed/>
    <w:rsid w:val="0048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8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8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180A"/>
  </w:style>
  <w:style w:type="paragraph" w:styleId="a9">
    <w:name w:val="footer"/>
    <w:basedOn w:val="a"/>
    <w:link w:val="aa"/>
    <w:uiPriority w:val="99"/>
    <w:semiHidden/>
    <w:unhideWhenUsed/>
    <w:rsid w:val="0048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1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uit.ru/EDI/20_01_17_6/1484864468-31161/tutorial/371/objects/7/files/07_01.gi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uit.ru/studies/professional_retraining/945/courses/244/lecture/6278?page=1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uit.ru/EDI/20_01_17_6/1484864468-31161/tutorial/371/objects/7/files/07_02.gi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uit.ru/studies/professional_retraining/945/courses/244/lecture/6278?page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1052</Words>
  <Characters>6002</Characters>
  <Application>Microsoft Office Word</Application>
  <DocSecurity>0</DocSecurity>
  <Lines>50</Lines>
  <Paragraphs>14</Paragraphs>
  <ScaleCrop>false</ScaleCrop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Licenberg</dc:creator>
  <cp:keywords/>
  <dc:description/>
  <cp:lastModifiedBy>Licenberg</cp:lastModifiedBy>
  <cp:revision>24</cp:revision>
  <dcterms:created xsi:type="dcterms:W3CDTF">2023-02-10T02:43:00Z</dcterms:created>
  <dcterms:modified xsi:type="dcterms:W3CDTF">2023-02-10T02:59:00Z</dcterms:modified>
</cp:coreProperties>
</file>