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B" w:rsidRPr="00F73B1E" w:rsidRDefault="00BA622B" w:rsidP="00BA622B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kern w:val="36"/>
          <w:sz w:val="28"/>
          <w:szCs w:val="28"/>
          <w:lang w:val="en-US"/>
        </w:rPr>
      </w:pPr>
      <w:hyperlink r:id="rId5" w:history="1">
        <w:r w:rsidRPr="00F73B1E">
          <w:rPr>
            <w:rStyle w:val="a5"/>
            <w:rFonts w:ascii="inherit" w:hAnsi="inherit" w:cs="Arial"/>
            <w:b/>
            <w:bCs/>
            <w:kern w:val="36"/>
            <w:sz w:val="28"/>
            <w:szCs w:val="28"/>
            <w:lang w:val="en-US"/>
          </w:rPr>
          <w:t>karandaeva.liana@mail.ru</w:t>
        </w:r>
      </w:hyperlink>
    </w:p>
    <w:p w:rsidR="003B61EC" w:rsidRPr="00BA622B" w:rsidRDefault="003B61EC" w:rsidP="00BA622B">
      <w:pPr>
        <w:pStyle w:val="docdata"/>
        <w:spacing w:before="0" w:beforeAutospacing="0" w:after="20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br/>
      </w:r>
      <w:r w:rsidRPr="00BA622B">
        <w:rPr>
          <w:rFonts w:asciiTheme="majorHAnsi" w:hAnsiTheme="majorHAnsi"/>
          <w:b/>
        </w:rPr>
        <w:t>Тема:</w:t>
      </w:r>
      <w:r w:rsidRPr="00BA622B">
        <w:rPr>
          <w:rFonts w:asciiTheme="majorHAnsi" w:hAnsiTheme="majorHAnsi"/>
        </w:rPr>
        <w:t xml:space="preserve"> </w:t>
      </w:r>
      <w:r w:rsidRPr="00BA622B">
        <w:rPr>
          <w:rFonts w:asciiTheme="majorHAnsi" w:hAnsiTheme="majorHAnsi"/>
          <w:b/>
          <w:bCs/>
        </w:rPr>
        <w:t xml:space="preserve"> «Стилистические функции ССП. Употребление ССП в речи»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  <w:i/>
          <w:iCs/>
        </w:rPr>
        <w:t>При помощи такого языка можно нарисовать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  <w:i/>
          <w:iCs/>
        </w:rPr>
        <w:t xml:space="preserve">любую картину, выразить любую мысль, 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  <w:i/>
          <w:iCs/>
        </w:rPr>
        <w:t>любое чувство, надо только умело пользоваться им.</w:t>
      </w:r>
    </w:p>
    <w:p w:rsidR="003B61EC" w:rsidRPr="00BA622B" w:rsidRDefault="003B61EC" w:rsidP="00BA622B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  <w:i/>
          <w:iCs/>
        </w:rPr>
        <w:t>М. Исаковски</w:t>
      </w:r>
      <w:r w:rsidR="00BA622B" w:rsidRPr="00BA622B">
        <w:rPr>
          <w:rFonts w:asciiTheme="majorHAnsi" w:hAnsiTheme="majorHAnsi"/>
          <w:i/>
          <w:iCs/>
        </w:rPr>
        <w:t>й</w:t>
      </w: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1) ? Как вы понимаете смысл эпиграфа?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  - Докажите свои высказывания на примере данного текста.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  <w:r w:rsidRPr="00BA622B">
        <w:rPr>
          <w:rFonts w:asciiTheme="majorHAnsi" w:hAnsiTheme="majorHAnsi"/>
          <w:i/>
          <w:iCs/>
        </w:rPr>
        <w:t>Чем успокаивает шум моря, когда стоишь на берегу? Мерный звук прибоя говорит о больших сроках жизни планеты Земля, прибой – это как часы самой планеты, и когда эти большие сроки встречаются с минутами твоей быстренькой жизни среди выброшенных на берег ракушек, звёзд и ежей, то начинается большое раздумье о всей жизни, и твоя маленькая личная скорбь замирает, и чувствуешь её глухо и где-то далеко.</w:t>
      </w:r>
    </w:p>
    <w:p w:rsidR="00BA622B" w:rsidRPr="00BA622B" w:rsidRDefault="003B61EC" w:rsidP="00BA622B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</w:rPr>
        <w:t>(По М. Пришвину)</w:t>
      </w:r>
    </w:p>
    <w:p w:rsidR="003B61EC" w:rsidRPr="00BA622B" w:rsidRDefault="003B61EC" w:rsidP="00BA622B">
      <w:pPr>
        <w:pStyle w:val="a3"/>
        <w:spacing w:before="0" w:beforeAutospacing="0" w:after="200" w:afterAutospacing="0"/>
        <w:jc w:val="right"/>
        <w:rPr>
          <w:rFonts w:asciiTheme="majorHAnsi" w:hAnsiTheme="majorHAnsi"/>
        </w:rPr>
      </w:pPr>
      <w:r w:rsidRPr="00BA622B">
        <w:rPr>
          <w:rFonts w:asciiTheme="majorHAnsi" w:hAnsiTheme="majorHAnsi"/>
        </w:rPr>
        <w:t xml:space="preserve">Вывод: при помощи каких языковых средств мы можем умело и правильно выразить свои мысли? 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  <w:i/>
          <w:iCs/>
        </w:rPr>
        <w:t>Что подчёркивает автор, передавая мысль цепочкой простых предложений?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(Самостоятельный, независимый характер частей высказывания, выделяя отдельные, важные для него детали. Кроме того, такое высказывание становится более лаконичным, зачастую близким к разговорной речи).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 xml:space="preserve"> Если же говорить о сложных предложениях, то они дают богатейшие и разнообразнейшие возможности для выражения смысловых отношений и синтаксических связей между частями высказывания. Мысли, выраженные при помощи сложных предложений, обычно очень тонко увязываются между собой в единое сложное целое и выступают как его органические элементы, 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  <w:r w:rsidRPr="00BA622B">
        <w:rPr>
          <w:rFonts w:asciiTheme="majorHAnsi" w:hAnsiTheme="majorHAnsi"/>
          <w:b/>
          <w:bCs/>
        </w:rPr>
        <w:t>2) Вспомните.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Какие предложения называются сложными?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С помощью чего передаётся связь предикативных частей в составе сложных предложений?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Какие дополнительные средства связи используются?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Как предаётся грамматические и интонационно-смысловые особенности ССП?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Какими союзами связываются между собой предикативные части ССП?</w:t>
      </w:r>
    </w:p>
    <w:p w:rsidR="003B61EC" w:rsidRPr="00BA622B" w:rsidRDefault="003B61EC" w:rsidP="003B61EC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В зависимости от разрядов союзов на какие виды делятся ССП?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</w:rPr>
        <w:lastRenderedPageBreak/>
        <w:t>II. </w:t>
      </w:r>
      <w:r w:rsidRPr="00BA622B">
        <w:rPr>
          <w:rFonts w:asciiTheme="majorHAnsi" w:hAnsiTheme="majorHAnsi"/>
        </w:rPr>
        <w:t xml:space="preserve"> 1. ССП с соединительными союзами чаще всего выражают одновременность либо последовательность явлений, действий.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  <w:i/>
          <w:iCs/>
        </w:rPr>
        <w:t>2.</w:t>
      </w:r>
      <w:r w:rsidRPr="00BA622B">
        <w:rPr>
          <w:rFonts w:asciiTheme="majorHAnsi" w:hAnsiTheme="majorHAnsi"/>
        </w:rPr>
        <w:t xml:space="preserve"> сложносочинённые предложения с разделительными союзами (или, либо, ли...ли, то...то и др.) указывают на чередование событий, последовательную их смену, несовместимость и т.п.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  <w:i/>
          <w:iCs/>
        </w:rPr>
        <w:t>3.</w:t>
      </w:r>
      <w:r w:rsidRPr="00BA622B">
        <w:rPr>
          <w:rFonts w:asciiTheme="majorHAnsi" w:hAnsiTheme="majorHAnsi"/>
        </w:rPr>
        <w:t xml:space="preserve"> в сложносочиненных предложениях с противительными союзами (а, но, да, же, зато, однако и др.) выражаются сопоставительные и противительные отношения, т.е. указывается на противопоставление событий, на различие их или несоответствие.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- Как в стихотворении  реализуются стилистические особенности ССП?</w:t>
      </w:r>
    </w:p>
    <w:p w:rsidR="003B61EC" w:rsidRPr="00BA622B" w:rsidRDefault="003B61EC" w:rsidP="00BA622B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БРОНЗОВЫЙ ПОЭТ</w:t>
      </w:r>
    </w:p>
    <w:p w:rsidR="003B61EC" w:rsidRPr="00BA622B" w:rsidRDefault="003B61EC" w:rsidP="003B61EC">
      <w:pPr>
        <w:pStyle w:val="a3"/>
        <w:spacing w:before="0" w:beforeAutospacing="0" w:after="200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На синем куполе белеют облака,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чётко ввысь ушли кудрявые вершины,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 xml:space="preserve">Но </w:t>
      </w:r>
      <w:r w:rsidRPr="00BA622B">
        <w:rPr>
          <w:rFonts w:asciiTheme="majorHAnsi" w:hAnsiTheme="majorHAnsi"/>
        </w:rPr>
        <w:t>пыль уж светится, а тени стали длинны,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к сердцу призраки плывут издалека.</w:t>
      </w:r>
    </w:p>
    <w:p w:rsidR="003B61EC" w:rsidRPr="00BA622B" w:rsidRDefault="003B61EC" w:rsidP="003B61EC">
      <w:pPr>
        <w:pStyle w:val="a3"/>
        <w:spacing w:before="0" w:beforeAutospacing="0" w:after="200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Не знаю, повесть ли была так коротка,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Иль</w:t>
      </w:r>
      <w:r w:rsidRPr="00BA622B">
        <w:rPr>
          <w:rFonts w:asciiTheme="majorHAnsi" w:hAnsiTheme="majorHAnsi"/>
        </w:rPr>
        <w:t xml:space="preserve"> я не дочитал последней половины?..</w:t>
      </w:r>
      <w:r w:rsidRPr="00BA622B">
        <w:rPr>
          <w:rFonts w:asciiTheme="majorHAnsi" w:hAnsiTheme="majorHAnsi"/>
        </w:rPr>
        <w:br/>
        <w:t> На бледном куполе погасли облака,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ночь уже идет сквозь чёрные вершины…</w:t>
      </w:r>
    </w:p>
    <w:p w:rsidR="003B61EC" w:rsidRPr="00BA622B" w:rsidRDefault="003B61EC" w:rsidP="003B61EC">
      <w:pPr>
        <w:pStyle w:val="a3"/>
        <w:spacing w:before="0" w:beforeAutospacing="0" w:after="200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И стали — и скамья и человек на ней</w:t>
      </w:r>
      <w:r w:rsidRPr="00BA622B">
        <w:rPr>
          <w:rFonts w:asciiTheme="majorHAnsi" w:hAnsiTheme="majorHAnsi"/>
        </w:rPr>
        <w:br/>
        <w:t> В недвижном сумраке тяжеле и страшней.</w:t>
      </w:r>
      <w:r w:rsidRPr="00BA622B">
        <w:rPr>
          <w:rFonts w:asciiTheme="majorHAnsi" w:hAnsiTheme="majorHAnsi"/>
        </w:rPr>
        <w:br/>
        <w:t> Не шевелись — сейчас гвоздики засверкают,</w:t>
      </w:r>
    </w:p>
    <w:p w:rsidR="003B61EC" w:rsidRPr="00BA622B" w:rsidRDefault="003B61EC" w:rsidP="003B61EC">
      <w:pPr>
        <w:pStyle w:val="a3"/>
        <w:spacing w:before="0" w:beforeAutospacing="0" w:after="200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Воздушные кусты сольются и растают,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бронзовый поэт, стряхнув дремоты гнёт,</w:t>
      </w:r>
      <w:r w:rsidRPr="00BA622B">
        <w:rPr>
          <w:rFonts w:asciiTheme="majorHAnsi" w:hAnsiTheme="majorHAnsi"/>
        </w:rPr>
        <w:br/>
        <w:t> С подставки на траву росистую спрыгнёт.</w:t>
      </w:r>
    </w:p>
    <w:p w:rsidR="003B61EC" w:rsidRPr="00BA622B" w:rsidRDefault="003B61EC" w:rsidP="00BA622B">
      <w:pPr>
        <w:pStyle w:val="a3"/>
        <w:spacing w:before="0" w:beforeAutospacing="0" w:after="200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Обобщите все исследованные материалы, сделайте выводы и дайте рекомендации по использованию ССП в тексте.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 xml:space="preserve"> Подведем </w:t>
      </w:r>
      <w:r w:rsidRPr="00BA622B">
        <w:rPr>
          <w:rFonts w:asciiTheme="majorHAnsi" w:hAnsiTheme="majorHAnsi"/>
          <w:b/>
          <w:bCs/>
        </w:rPr>
        <w:t xml:space="preserve">итог </w:t>
      </w:r>
      <w:r w:rsidRPr="00BA622B">
        <w:rPr>
          <w:rFonts w:asciiTheme="majorHAnsi" w:hAnsiTheme="majorHAnsi"/>
        </w:rPr>
        <w:t>проделанному. Какую же роль играют сложносочиненные предложения в речи?</w:t>
      </w:r>
    </w:p>
    <w:p w:rsidR="003B61EC" w:rsidRPr="00BA622B" w:rsidRDefault="003B61EC" w:rsidP="003B61EC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ССП в художественном описании, повествовании усиливают связь между картинами, фактами, чувствами, придают речи плавность, музыкальность;</w:t>
      </w:r>
    </w:p>
    <w:p w:rsidR="003B61EC" w:rsidRPr="00BA622B" w:rsidRDefault="003B61EC" w:rsidP="003B61EC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Союз И в ССП выражает разнообразные оттенки значений: одновременность и последовательность действий, противопоставление, причину, условие, равенство;</w:t>
      </w:r>
    </w:p>
    <w:p w:rsidR="003B61EC" w:rsidRPr="00BA622B" w:rsidRDefault="003B61EC" w:rsidP="003B61EC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с помощью союзов А, НО ССП могут образовывать стилистическую фигуру антитезу, что усиливает выразительность речи, представляет резкое противопоставление образов, состояний, понятий;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(А. Блок)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center"/>
        <w:rPr>
          <w:rFonts w:asciiTheme="majorHAnsi" w:hAnsiTheme="majorHAnsi"/>
        </w:rPr>
      </w:pPr>
      <w:r w:rsidRPr="00BA622B">
        <w:rPr>
          <w:rFonts w:asciiTheme="majorHAnsi" w:hAnsiTheme="majorHAnsi"/>
        </w:rPr>
        <w:t xml:space="preserve">Я звал тебя, </w:t>
      </w:r>
      <w:r w:rsidRPr="00BA622B">
        <w:rPr>
          <w:rFonts w:asciiTheme="majorHAnsi" w:hAnsiTheme="majorHAnsi"/>
          <w:b/>
          <w:bCs/>
        </w:rPr>
        <w:t>но</w:t>
      </w:r>
      <w:r w:rsidRPr="00BA622B">
        <w:rPr>
          <w:rFonts w:asciiTheme="majorHAnsi" w:hAnsiTheme="majorHAnsi"/>
        </w:rPr>
        <w:t>ты не оглянулась,</w:t>
      </w:r>
      <w:r w:rsidRPr="00BA622B">
        <w:rPr>
          <w:rFonts w:asciiTheme="majorHAnsi" w:hAnsiTheme="majorHAnsi"/>
        </w:rPr>
        <w:br/>
        <w:t xml:space="preserve"> Я слезы лил, </w:t>
      </w:r>
      <w:r w:rsidRPr="00BA622B">
        <w:rPr>
          <w:rFonts w:asciiTheme="majorHAnsi" w:hAnsiTheme="majorHAnsi"/>
          <w:b/>
          <w:bCs/>
        </w:rPr>
        <w:t>но</w:t>
      </w:r>
      <w:r w:rsidRPr="00BA622B">
        <w:rPr>
          <w:rFonts w:asciiTheme="majorHAnsi" w:hAnsiTheme="majorHAnsi"/>
        </w:rPr>
        <w:t xml:space="preserve"> ты не снизошла.</w:t>
      </w:r>
    </w:p>
    <w:p w:rsidR="003B61EC" w:rsidRPr="00BA622B" w:rsidRDefault="003B61EC" w:rsidP="003B61EC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lastRenderedPageBreak/>
        <w:t xml:space="preserve">использование в ССП </w:t>
      </w:r>
      <w:r w:rsidRPr="00BA622B">
        <w:rPr>
          <w:rFonts w:asciiTheme="majorHAnsi" w:hAnsiTheme="majorHAnsi"/>
          <w:b/>
          <w:bCs/>
        </w:rPr>
        <w:t>многосоюзия</w:t>
      </w:r>
      <w:r w:rsidRPr="00BA622B">
        <w:rPr>
          <w:rFonts w:asciiTheme="majorHAnsi" w:hAnsiTheme="majorHAnsi"/>
        </w:rPr>
        <w:t xml:space="preserve"> придает предложениям особую интонацию, позволяет выделить детали, единство перечисления, показать широту описания, его “незавершенность”; одиночный союз, наоборот, показывает конечность действия, завершенность описания.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center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Молодость (И. Бунин)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center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В сухом лесу стреляет длинный кнут,</w:t>
      </w:r>
      <w:r w:rsidRPr="00BA622B">
        <w:rPr>
          <w:rFonts w:asciiTheme="majorHAnsi" w:hAnsiTheme="majorHAnsi"/>
        </w:rPr>
        <w:br/>
        <w:t> В кустарнике трещат коровы,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синие подснежники цветут,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под ногами лист шуршит дубовый.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ходят дождевые облака,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свежим ветром в сером поле дует,</w:t>
      </w:r>
      <w:r w:rsidRPr="00BA622B">
        <w:rPr>
          <w:rFonts w:asciiTheme="majorHAnsi" w:hAnsiTheme="majorHAnsi"/>
        </w:rPr>
        <w:br/>
        <w:t> </w:t>
      </w:r>
      <w:r w:rsidRPr="00BA622B">
        <w:rPr>
          <w:rFonts w:asciiTheme="majorHAnsi" w:hAnsiTheme="majorHAnsi"/>
          <w:b/>
          <w:bCs/>
        </w:rPr>
        <w:t>И</w:t>
      </w:r>
      <w:r w:rsidRPr="00BA622B">
        <w:rPr>
          <w:rFonts w:asciiTheme="majorHAnsi" w:hAnsiTheme="majorHAnsi"/>
        </w:rPr>
        <w:t xml:space="preserve"> сердце в тайной радости тоскует,</w:t>
      </w:r>
      <w:r w:rsidRPr="00BA622B">
        <w:rPr>
          <w:rFonts w:asciiTheme="majorHAnsi" w:hAnsiTheme="majorHAnsi"/>
        </w:rPr>
        <w:br/>
        <w:t> Что жизнь, как степь, пуста и велика.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center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</w:rPr>
        <w:t>III. Вывод:</w:t>
      </w:r>
      <w:r w:rsidRPr="00BA622B">
        <w:rPr>
          <w:rFonts w:asciiTheme="majorHAnsi" w:hAnsiTheme="majorHAnsi"/>
        </w:rPr>
        <w:t xml:space="preserve"> Сложносочиненные предложения употребляются обычно при описании и повествовании, но оказываются недостаточными при рассуждении. 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В языке художественной литературы и в публицистике они представлены очень широко. Некоторые виды сложносочиненных предложений несут в себе большую экспрессию, что во многом связано с характером сочинительных союзов и их повторением.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Мы возвращаемся к эпиграфу нашего урока: «</w:t>
      </w:r>
      <w:r w:rsidRPr="00BA622B">
        <w:rPr>
          <w:rFonts w:asciiTheme="majorHAnsi" w:hAnsiTheme="majorHAnsi"/>
          <w:i/>
          <w:iCs/>
        </w:rPr>
        <w:t>При помощи такого языка можно нарисоватьлюбую картину, выразить любую мысль, любое чувство, надо только умело пользоваться им». М. Исаковский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Попробуете нарисовать картину, выразить свои мысли и чувства, используя стилистические возможности ССП.</w:t>
      </w:r>
    </w:p>
    <w:p w:rsidR="003B61EC" w:rsidRPr="003B61EC" w:rsidRDefault="003B61EC" w:rsidP="003B61EC">
      <w:pPr>
        <w:pStyle w:val="a3"/>
        <w:shd w:val="clear" w:color="auto" w:fill="FFFFFF"/>
        <w:spacing w:before="0" w:beforeAutospacing="0" w:after="151" w:afterAutospacing="0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</w:rPr>
        <w:t>III. Практическая часть. Р/Р.</w:t>
      </w:r>
      <w:r w:rsidRPr="00BA622B">
        <w:rPr>
          <w:rFonts w:asciiTheme="majorHAnsi" w:hAnsiTheme="majorHAnsi"/>
        </w:rPr>
        <w:t xml:space="preserve"> 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а) Ключевым словом нашего урока является также и понятие пунктуация. Дайте толкование слова: пунктуация. Как разделяются части сложносочиненного предложения? </w:t>
      </w:r>
    </w:p>
    <w:p w:rsidR="003B61EC" w:rsidRPr="00BA622B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б) Расставьте знаки препинания в предложениях. 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То свети</w:t>
      </w:r>
      <w:r w:rsidRPr="00BA622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ло солнце то шел дождь. </w:t>
      </w:r>
    </w:p>
    <w:p w:rsidR="003B61EC" w:rsidRPr="003B61EC" w:rsidRDefault="003B61EC" w:rsidP="003B61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горе то расстилался лес малахитового оттенка то тянулись курчавые заросли то блестели на солнце травянистые поляны. (2 балла)</w:t>
      </w:r>
    </w:p>
    <w:p w:rsidR="003B61EC" w:rsidRPr="003B61EC" w:rsidRDefault="003B61EC" w:rsidP="003B61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Разговор то смолкал то возобновлялся с новой силой и будто слушая новости речная волна лениво перебирала береговую гальку. (3 балла)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в) Проблемная ситуация. Объясните, почему в данном предложении не нужно ставить запятую.</w:t>
      </w:r>
      <w:r w:rsidRPr="00BA622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 начале апреля уже шумели скворцы и летали в саду желтые бабочки.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В сложносочиненном предложении запятая не ставится:</w:t>
      </w:r>
    </w:p>
    <w:p w:rsidR="003B61EC" w:rsidRPr="003B61EC" w:rsidRDefault="003B61EC" w:rsidP="003B61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его части объединены общим второстепенным членом.</w:t>
      </w:r>
    </w:p>
    <w:p w:rsidR="003B61EC" w:rsidRPr="003B61EC" w:rsidRDefault="003B61EC" w:rsidP="003B61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все его части являются вопросительными, побудительными, восклицательными предложениями.</w:t>
      </w:r>
    </w:p>
    <w:p w:rsidR="003B61EC" w:rsidRPr="003B61EC" w:rsidRDefault="003B61EC" w:rsidP="003B61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 кто такие и что им надобно?</w:t>
      </w:r>
    </w:p>
    <w:p w:rsidR="003B61EC" w:rsidRPr="003B61EC" w:rsidRDefault="003B61EC" w:rsidP="003B61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хороша эта девушка и как она умна!</w:t>
      </w:r>
    </w:p>
    <w:p w:rsidR="003B61EC" w:rsidRPr="003B61EC" w:rsidRDefault="003B61EC" w:rsidP="003B61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Гармонь, играй и веселитесь, люди!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Задание. Укажите номер сложносочиненного предложения, в котором не нужна запятая. Объясните почему.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1. Становилось жарко и я поспешил домой.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2. Сумерки приближались и надо было торопиться.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3. Вот крик и снова все затихло.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4. От кого письмо и что в нем сообщается?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Контроль знаний</w:t>
      </w: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Тест. 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1. Найдите сложное предложение.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А. По всей округе ливни льют, веревки из дождинок вьют.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Б. Сыпучий снег летит на плечи, над головою сучья гнет.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В. Огород внизу начинает чернеть, а в лесу бело.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Г. Облетают с яблонь листья, сухо шепчутся с травой.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2. Найдите, в каком примере части ССП связывает противительный союз.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А. Не то это были вспышки далеких взрывов, не то сверкали зарницы.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Б. Тяжело складывались слова, да еще волнение мешало говорить.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В. Месяца не было, звезды тоже не светили.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Г. Было темно, и я не видел ни деревьев, ни воды, ни людей.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3. Укажите ССП, между частями которого не нужна запятая.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А. Я гашу лампу и ночь начинает медленно светлеть.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Б. Здесь краски не ярки и звуки не резки.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В. Звали вдаль журавлиные стаи и орлиный мне слышался крик.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Г. Солнышко село и зорька погасла.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4. Найдите ССП, в котором есть пунктуационная ошибка.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А. Всю ночь бушевала буря и хлестал громко дождь.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Б. Гремела атака и пули свистели, и ровно строчил пулемет.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В. Притихли и дядя Коля, и Марина, и даже маленький сынишка, и такая же тишина установилась вокруг.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Г. Редко тут ходили, но все же ходили, и дорожка обозначилась четко.</w:t>
      </w:r>
    </w:p>
    <w:p w:rsidR="003B61EC" w:rsidRPr="003B61EC" w:rsidRDefault="003B61EC" w:rsidP="003B61EC">
      <w:pPr>
        <w:shd w:val="clear" w:color="auto" w:fill="FFFFFF"/>
        <w:spacing w:after="15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5. Укажите предложение, соответствующее схеме: [ ], и [ ] (знаки препинания не расставлены).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А. Все разнообразие и вся прелесть и вся красота жизни слагается из света и тени.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Б. По обе стороны улицы зажглись фонари и в окнах показались огни.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В. Много видел он стран и дорог средь огня и военного дыма.</w:t>
      </w:r>
    </w:p>
    <w:p w:rsidR="003B61EC" w:rsidRPr="003B61EC" w:rsidRDefault="003B61EC" w:rsidP="003B61EC">
      <w:pPr>
        <w:shd w:val="clear" w:color="auto" w:fill="FFFFFF"/>
        <w:spacing w:after="134" w:line="268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B61EC">
        <w:rPr>
          <w:rFonts w:asciiTheme="majorHAnsi" w:eastAsia="Times New Roman" w:hAnsiTheme="majorHAnsi" w:cs="Times New Roman"/>
          <w:sz w:val="24"/>
          <w:szCs w:val="24"/>
          <w:lang w:eastAsia="ru-RU"/>
        </w:rPr>
        <w:t>Г. Работы вам и детям вашим и внукам довольно будет.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  <w:b/>
          <w:bCs/>
        </w:rPr>
        <w:t xml:space="preserve"> 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bookmarkStart w:id="0" w:name="_GoBack"/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p w:rsidR="003B61EC" w:rsidRPr="00BA622B" w:rsidRDefault="003B61EC" w:rsidP="003B61EC">
      <w:pPr>
        <w:pStyle w:val="a3"/>
        <w:spacing w:before="0" w:beforeAutospacing="0" w:after="200" w:afterAutospacing="0"/>
        <w:jc w:val="both"/>
        <w:rPr>
          <w:rFonts w:asciiTheme="majorHAnsi" w:hAnsiTheme="majorHAnsi"/>
        </w:rPr>
      </w:pPr>
      <w:r w:rsidRPr="00BA622B">
        <w:rPr>
          <w:rFonts w:asciiTheme="majorHAnsi" w:hAnsiTheme="majorHAnsi"/>
        </w:rPr>
        <w:t> </w:t>
      </w:r>
    </w:p>
    <w:bookmarkEnd w:id="0"/>
    <w:p w:rsidR="004E3A79" w:rsidRPr="00BA622B" w:rsidRDefault="004E3A79">
      <w:pPr>
        <w:rPr>
          <w:rFonts w:asciiTheme="majorHAnsi" w:hAnsiTheme="majorHAnsi" w:cs="Times New Roman"/>
          <w:sz w:val="24"/>
          <w:szCs w:val="24"/>
        </w:rPr>
      </w:pPr>
    </w:p>
    <w:sectPr w:rsidR="004E3A79" w:rsidRPr="00BA622B" w:rsidSect="004E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0C"/>
    <w:multiLevelType w:val="multilevel"/>
    <w:tmpl w:val="EE42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3048"/>
    <w:multiLevelType w:val="multilevel"/>
    <w:tmpl w:val="C93A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F7754"/>
    <w:multiLevelType w:val="multilevel"/>
    <w:tmpl w:val="2DBE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27138"/>
    <w:multiLevelType w:val="multilevel"/>
    <w:tmpl w:val="6426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08D"/>
    <w:multiLevelType w:val="multilevel"/>
    <w:tmpl w:val="E46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70F41"/>
    <w:multiLevelType w:val="multilevel"/>
    <w:tmpl w:val="F206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F5571"/>
    <w:multiLevelType w:val="multilevel"/>
    <w:tmpl w:val="538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66B78"/>
    <w:multiLevelType w:val="hybridMultilevel"/>
    <w:tmpl w:val="E60E4F98"/>
    <w:lvl w:ilvl="0" w:tplc="3578B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61EC"/>
    <w:rsid w:val="003B61EC"/>
    <w:rsid w:val="004E3A79"/>
    <w:rsid w:val="00BA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015,bqiaagaaeyqcaaagiaiaaanbsqeabwddaqaaaaaaaaaaaaaaaaaaaaaaaaaaaaaaaaaaaaaaaaaaaaaaaaaaaaaaaaaaaaaaaaaaaaaaaaaaaaaaaaaaaaaaaaaaaaaaaaaaaaaaaaaaaaaaaaaaaaaaaaaaaaaaaaaaaaaaaaaaaaaaaaaaaaaaaaaaaaaaaaaaaaaaaaaaaaaaaaaaaaaaaaaaaaaaaaaaaaa"/>
    <w:basedOn w:val="a"/>
    <w:rsid w:val="003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1EC"/>
    <w:rPr>
      <w:b/>
      <w:bCs/>
    </w:rPr>
  </w:style>
  <w:style w:type="character" w:styleId="a5">
    <w:name w:val="Hyperlink"/>
    <w:basedOn w:val="a0"/>
    <w:uiPriority w:val="99"/>
    <w:unhideWhenUsed/>
    <w:rsid w:val="00BA6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05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7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86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31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10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ndaeva.li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strokina</dc:creator>
  <cp:keywords/>
  <dc:description/>
  <cp:lastModifiedBy>strokina</cp:lastModifiedBy>
  <cp:revision>2</cp:revision>
  <dcterms:created xsi:type="dcterms:W3CDTF">2022-04-08T03:29:00Z</dcterms:created>
  <dcterms:modified xsi:type="dcterms:W3CDTF">2022-04-08T03:43:00Z</dcterms:modified>
</cp:coreProperties>
</file>