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F0" w:rsidRPr="00D858F0" w:rsidRDefault="00D858F0" w:rsidP="00D858F0">
      <w:pPr>
        <w:rPr>
          <w:rFonts w:asciiTheme="majorHAnsi" w:hAnsiTheme="majorHAnsi"/>
          <w:sz w:val="28"/>
          <w:szCs w:val="28"/>
        </w:rPr>
      </w:pPr>
      <w:r w:rsidRPr="00D858F0">
        <w:rPr>
          <w:rFonts w:asciiTheme="majorHAnsi" w:hAnsiTheme="majorHAnsi"/>
          <w:sz w:val="28"/>
          <w:szCs w:val="28"/>
          <w:lang w:val="en-US"/>
        </w:rPr>
        <w:fldChar w:fldCharType="begin"/>
      </w:r>
      <w:r w:rsidRPr="00D858F0">
        <w:rPr>
          <w:rFonts w:asciiTheme="majorHAnsi" w:hAnsiTheme="majorHAnsi"/>
          <w:sz w:val="28"/>
          <w:szCs w:val="28"/>
        </w:rPr>
        <w:instrText xml:space="preserve"> </w:instrText>
      </w:r>
      <w:r w:rsidRPr="00D858F0">
        <w:rPr>
          <w:rFonts w:asciiTheme="majorHAnsi" w:hAnsiTheme="majorHAnsi"/>
          <w:sz w:val="28"/>
          <w:szCs w:val="28"/>
          <w:lang w:val="en-US"/>
        </w:rPr>
        <w:instrText>HYPERLINK</w:instrText>
      </w:r>
      <w:r w:rsidRPr="00D858F0">
        <w:rPr>
          <w:rFonts w:asciiTheme="majorHAnsi" w:hAnsiTheme="majorHAnsi"/>
          <w:sz w:val="28"/>
          <w:szCs w:val="28"/>
        </w:rPr>
        <w:instrText xml:space="preserve"> "</w:instrText>
      </w:r>
      <w:r w:rsidRPr="00D858F0">
        <w:rPr>
          <w:rFonts w:asciiTheme="majorHAnsi" w:hAnsiTheme="majorHAnsi"/>
          <w:sz w:val="28"/>
          <w:szCs w:val="28"/>
          <w:lang w:val="en-US"/>
        </w:rPr>
        <w:instrText>mailto</w:instrText>
      </w:r>
      <w:r w:rsidRPr="00D858F0">
        <w:rPr>
          <w:rFonts w:asciiTheme="majorHAnsi" w:hAnsiTheme="majorHAnsi"/>
          <w:sz w:val="28"/>
          <w:szCs w:val="28"/>
        </w:rPr>
        <w:instrText>:</w:instrText>
      </w:r>
      <w:r w:rsidRPr="00D858F0">
        <w:rPr>
          <w:rFonts w:asciiTheme="majorHAnsi" w:hAnsiTheme="majorHAnsi"/>
          <w:sz w:val="28"/>
          <w:szCs w:val="28"/>
          <w:lang w:val="en-US"/>
        </w:rPr>
        <w:instrText>karandaeva</w:instrText>
      </w:r>
      <w:r w:rsidRPr="00D858F0">
        <w:rPr>
          <w:rFonts w:asciiTheme="majorHAnsi" w:hAnsiTheme="majorHAnsi"/>
          <w:sz w:val="28"/>
          <w:szCs w:val="28"/>
        </w:rPr>
        <w:instrText>.</w:instrText>
      </w:r>
      <w:r w:rsidRPr="00D858F0">
        <w:rPr>
          <w:rFonts w:asciiTheme="majorHAnsi" w:hAnsiTheme="majorHAnsi"/>
          <w:sz w:val="28"/>
          <w:szCs w:val="28"/>
          <w:lang w:val="en-US"/>
        </w:rPr>
        <w:instrText>liana</w:instrText>
      </w:r>
      <w:r w:rsidRPr="00D858F0">
        <w:rPr>
          <w:rFonts w:asciiTheme="majorHAnsi" w:hAnsiTheme="majorHAnsi"/>
          <w:sz w:val="28"/>
          <w:szCs w:val="28"/>
        </w:rPr>
        <w:instrText>@</w:instrText>
      </w:r>
      <w:r w:rsidRPr="00D858F0">
        <w:rPr>
          <w:rFonts w:asciiTheme="majorHAnsi" w:hAnsiTheme="majorHAnsi"/>
          <w:sz w:val="28"/>
          <w:szCs w:val="28"/>
          <w:lang w:val="en-US"/>
        </w:rPr>
        <w:instrText>mail</w:instrText>
      </w:r>
      <w:r w:rsidRPr="00D858F0">
        <w:rPr>
          <w:rFonts w:asciiTheme="majorHAnsi" w:hAnsiTheme="majorHAnsi"/>
          <w:sz w:val="28"/>
          <w:szCs w:val="28"/>
        </w:rPr>
        <w:instrText>.</w:instrText>
      </w:r>
      <w:r w:rsidRPr="00D858F0">
        <w:rPr>
          <w:rFonts w:asciiTheme="majorHAnsi" w:hAnsiTheme="majorHAnsi"/>
          <w:sz w:val="28"/>
          <w:szCs w:val="28"/>
          <w:lang w:val="en-US"/>
        </w:rPr>
        <w:instrText>ru</w:instrText>
      </w:r>
      <w:r w:rsidRPr="00D858F0">
        <w:rPr>
          <w:rFonts w:asciiTheme="majorHAnsi" w:hAnsiTheme="majorHAnsi"/>
          <w:sz w:val="28"/>
          <w:szCs w:val="28"/>
        </w:rPr>
        <w:instrText xml:space="preserve">" </w:instrText>
      </w:r>
      <w:r w:rsidRPr="00D858F0">
        <w:rPr>
          <w:rFonts w:asciiTheme="majorHAnsi" w:hAnsiTheme="majorHAnsi"/>
          <w:sz w:val="28"/>
          <w:szCs w:val="28"/>
          <w:lang w:val="en-US"/>
        </w:rPr>
        <w:fldChar w:fldCharType="separate"/>
      </w:r>
      <w:r w:rsidRPr="00D858F0">
        <w:rPr>
          <w:rFonts w:asciiTheme="majorHAnsi" w:hAnsiTheme="majorHAnsi"/>
          <w:color w:val="0000FF" w:themeColor="hyperlink"/>
          <w:sz w:val="28"/>
          <w:szCs w:val="28"/>
          <w:u w:val="single"/>
          <w:lang w:val="en-US"/>
        </w:rPr>
        <w:t>karandaeva</w:t>
      </w:r>
      <w:r w:rsidRPr="00D858F0">
        <w:rPr>
          <w:rFonts w:asciiTheme="majorHAnsi" w:hAnsiTheme="majorHAnsi"/>
          <w:color w:val="0000FF" w:themeColor="hyperlink"/>
          <w:sz w:val="28"/>
          <w:szCs w:val="28"/>
          <w:u w:val="single"/>
        </w:rPr>
        <w:t>.</w:t>
      </w:r>
      <w:r w:rsidRPr="00D858F0">
        <w:rPr>
          <w:rFonts w:asciiTheme="majorHAnsi" w:hAnsiTheme="majorHAnsi"/>
          <w:color w:val="0000FF" w:themeColor="hyperlink"/>
          <w:sz w:val="28"/>
          <w:szCs w:val="28"/>
          <w:u w:val="single"/>
          <w:lang w:val="en-US"/>
        </w:rPr>
        <w:t>liana</w:t>
      </w:r>
      <w:r w:rsidRPr="00D858F0">
        <w:rPr>
          <w:rFonts w:asciiTheme="majorHAnsi" w:hAnsiTheme="majorHAnsi"/>
          <w:color w:val="0000FF" w:themeColor="hyperlink"/>
          <w:sz w:val="28"/>
          <w:szCs w:val="28"/>
          <w:u w:val="single"/>
        </w:rPr>
        <w:t>@</w:t>
      </w:r>
      <w:r w:rsidRPr="00D858F0">
        <w:rPr>
          <w:rFonts w:asciiTheme="majorHAnsi" w:hAnsiTheme="majorHAnsi"/>
          <w:color w:val="0000FF" w:themeColor="hyperlink"/>
          <w:sz w:val="28"/>
          <w:szCs w:val="28"/>
          <w:u w:val="single"/>
          <w:lang w:val="en-US"/>
        </w:rPr>
        <w:t>mail</w:t>
      </w:r>
      <w:r w:rsidRPr="00D858F0">
        <w:rPr>
          <w:rFonts w:asciiTheme="majorHAnsi" w:hAnsiTheme="majorHAnsi"/>
          <w:color w:val="0000FF" w:themeColor="hyperlink"/>
          <w:sz w:val="28"/>
          <w:szCs w:val="28"/>
          <w:u w:val="single"/>
        </w:rPr>
        <w:t>.</w:t>
      </w:r>
      <w:proofErr w:type="spellStart"/>
      <w:r w:rsidRPr="00D858F0">
        <w:rPr>
          <w:rFonts w:asciiTheme="majorHAnsi" w:hAnsiTheme="majorHAnsi"/>
          <w:color w:val="0000FF" w:themeColor="hyperlink"/>
          <w:sz w:val="28"/>
          <w:szCs w:val="28"/>
          <w:u w:val="single"/>
          <w:lang w:val="en-US"/>
        </w:rPr>
        <w:t>ru</w:t>
      </w:r>
      <w:proofErr w:type="spellEnd"/>
      <w:r w:rsidRPr="00D858F0">
        <w:rPr>
          <w:rFonts w:asciiTheme="majorHAnsi" w:hAnsiTheme="majorHAnsi"/>
          <w:sz w:val="28"/>
          <w:szCs w:val="28"/>
          <w:lang w:val="en-US"/>
        </w:rPr>
        <w:fldChar w:fldCharType="end"/>
      </w:r>
    </w:p>
    <w:p w:rsidR="00C04895" w:rsidRPr="00C04895" w:rsidRDefault="00C04895" w:rsidP="00C04895">
      <w:pPr>
        <w:spacing w:before="75" w:after="150" w:line="312" w:lineRule="atLeast"/>
        <w:outlineLvl w:val="0"/>
        <w:rPr>
          <w:rFonts w:asciiTheme="majorHAnsi" w:eastAsia="Times New Roman" w:hAnsiTheme="majorHAnsi" w:cs="Times New Roman"/>
          <w:b/>
          <w:bCs/>
          <w:color w:val="000000"/>
          <w:kern w:val="36"/>
          <w:sz w:val="28"/>
          <w:szCs w:val="28"/>
          <w:lang w:eastAsia="ru-RU"/>
        </w:rPr>
      </w:pPr>
      <w:r w:rsidRPr="00D858F0">
        <w:rPr>
          <w:rFonts w:asciiTheme="majorHAnsi" w:eastAsia="Times New Roman" w:hAnsiTheme="majorHAnsi" w:cs="Times New Roman"/>
          <w:b/>
          <w:bCs/>
          <w:color w:val="000000"/>
          <w:kern w:val="36"/>
          <w:sz w:val="28"/>
          <w:szCs w:val="28"/>
          <w:lang w:eastAsia="ru-RU"/>
        </w:rPr>
        <w:t>Тема «</w:t>
      </w:r>
      <w:r w:rsidRPr="00C04895">
        <w:rPr>
          <w:rFonts w:asciiTheme="majorHAnsi" w:eastAsia="Times New Roman" w:hAnsiTheme="majorHAnsi" w:cs="Times New Roman"/>
          <w:b/>
          <w:bCs/>
          <w:color w:val="000000"/>
          <w:kern w:val="36"/>
          <w:sz w:val="28"/>
          <w:szCs w:val="28"/>
          <w:lang w:eastAsia="ru-RU"/>
        </w:rPr>
        <w:t xml:space="preserve">Монолог, диалог и </w:t>
      </w:r>
      <w:proofErr w:type="spellStart"/>
      <w:r w:rsidRPr="00C04895">
        <w:rPr>
          <w:rFonts w:asciiTheme="majorHAnsi" w:eastAsia="Times New Roman" w:hAnsiTheme="majorHAnsi" w:cs="Times New Roman"/>
          <w:b/>
          <w:bCs/>
          <w:color w:val="000000"/>
          <w:kern w:val="36"/>
          <w:sz w:val="28"/>
          <w:szCs w:val="28"/>
          <w:lang w:eastAsia="ru-RU"/>
        </w:rPr>
        <w:t>полилог</w:t>
      </w:r>
      <w:proofErr w:type="spellEnd"/>
      <w:r w:rsidRPr="00C04895">
        <w:rPr>
          <w:rFonts w:asciiTheme="majorHAnsi" w:eastAsia="Times New Roman" w:hAnsiTheme="majorHAnsi" w:cs="Times New Roman"/>
          <w:b/>
          <w:bCs/>
          <w:color w:val="000000"/>
          <w:kern w:val="36"/>
          <w:sz w:val="28"/>
          <w:szCs w:val="28"/>
          <w:lang w:eastAsia="ru-RU"/>
        </w:rPr>
        <w:t xml:space="preserve"> как основные разновидности речи</w:t>
      </w:r>
      <w:r w:rsidRPr="00D858F0">
        <w:rPr>
          <w:rFonts w:asciiTheme="majorHAnsi" w:eastAsia="Times New Roman" w:hAnsiTheme="majorHAnsi" w:cs="Times New Roman"/>
          <w:b/>
          <w:bCs/>
          <w:color w:val="000000"/>
          <w:kern w:val="36"/>
          <w:sz w:val="28"/>
          <w:szCs w:val="28"/>
          <w:lang w:eastAsia="ru-RU"/>
        </w:rPr>
        <w:t>»</w:t>
      </w:r>
      <w:r w:rsidRPr="00C04895">
        <w:rPr>
          <w:rFonts w:asciiTheme="majorHAnsi" w:eastAsia="Times New Roman" w:hAnsiTheme="majorHAnsi" w:cs="Times New Roman"/>
          <w:b/>
          <w:bCs/>
          <w:color w:val="000000"/>
          <w:kern w:val="36"/>
          <w:sz w:val="28"/>
          <w:szCs w:val="28"/>
          <w:lang w:eastAsia="ru-RU"/>
        </w:rPr>
        <w:t xml:space="preserve">. </w:t>
      </w:r>
    </w:p>
    <w:p w:rsidR="00C04895" w:rsidRPr="00D858F0"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b/>
          <w:bCs/>
          <w:color w:val="000000"/>
          <w:sz w:val="28"/>
          <w:szCs w:val="28"/>
          <w:lang w:eastAsia="ru-RU"/>
        </w:rPr>
        <w:t>Цели урока: </w:t>
      </w:r>
      <w:r w:rsidRPr="00C04895">
        <w:rPr>
          <w:rFonts w:asciiTheme="majorHAnsi" w:eastAsia="Times New Roman" w:hAnsiTheme="majorHAnsi" w:cs="Times New Roman"/>
          <w:color w:val="000000"/>
          <w:sz w:val="28"/>
          <w:szCs w:val="28"/>
          <w:lang w:eastAsia="ru-RU"/>
        </w:rPr>
        <w:t>углубить представление уч</w:t>
      </w:r>
      <w:r w:rsidR="00CE3B0B" w:rsidRPr="00D858F0">
        <w:rPr>
          <w:rFonts w:asciiTheme="majorHAnsi" w:eastAsia="Times New Roman" w:hAnsiTheme="majorHAnsi" w:cs="Times New Roman"/>
          <w:color w:val="000000"/>
          <w:sz w:val="28"/>
          <w:szCs w:val="28"/>
          <w:lang w:eastAsia="ru-RU"/>
        </w:rPr>
        <w:t xml:space="preserve">ащихся о разновидностях речи, </w:t>
      </w:r>
      <w:r w:rsidRPr="00C04895">
        <w:rPr>
          <w:rFonts w:asciiTheme="majorHAnsi" w:eastAsia="Times New Roman" w:hAnsiTheme="majorHAnsi" w:cs="Times New Roman"/>
          <w:color w:val="000000"/>
          <w:sz w:val="28"/>
          <w:szCs w:val="28"/>
          <w:lang w:eastAsia="ru-RU"/>
        </w:rPr>
        <w:t xml:space="preserve">совершенствовать навыки работы с научным текстом, навыки </w:t>
      </w:r>
      <w:proofErr w:type="spellStart"/>
      <w:r w:rsidRPr="00C04895">
        <w:rPr>
          <w:rFonts w:asciiTheme="majorHAnsi" w:eastAsia="Times New Roman" w:hAnsiTheme="majorHAnsi" w:cs="Times New Roman"/>
          <w:color w:val="000000"/>
          <w:sz w:val="28"/>
          <w:szCs w:val="28"/>
          <w:lang w:eastAsia="ru-RU"/>
        </w:rPr>
        <w:t>текстоведческого</w:t>
      </w:r>
      <w:proofErr w:type="spellEnd"/>
      <w:r w:rsidRPr="00C04895">
        <w:rPr>
          <w:rFonts w:asciiTheme="majorHAnsi" w:eastAsia="Times New Roman" w:hAnsiTheme="majorHAnsi" w:cs="Times New Roman"/>
          <w:color w:val="000000"/>
          <w:sz w:val="28"/>
          <w:szCs w:val="28"/>
          <w:lang w:eastAsia="ru-RU"/>
        </w:rPr>
        <w:t xml:space="preserve"> анализа художественного текста; попутное повторение: правописание словарных слов.</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b/>
          <w:color w:val="000000"/>
          <w:sz w:val="28"/>
          <w:szCs w:val="28"/>
          <w:lang w:eastAsia="ru-RU"/>
        </w:rPr>
      </w:pPr>
      <w:r w:rsidRPr="00D858F0">
        <w:rPr>
          <w:rFonts w:asciiTheme="majorHAnsi" w:eastAsia="Times New Roman" w:hAnsiTheme="majorHAnsi" w:cs="Times New Roman"/>
          <w:b/>
          <w:color w:val="000000"/>
          <w:sz w:val="28"/>
          <w:szCs w:val="28"/>
          <w:lang w:eastAsia="ru-RU"/>
        </w:rPr>
        <w:t>Задачи:</w:t>
      </w:r>
      <w:r w:rsidR="00CE3B0B" w:rsidRPr="00D858F0">
        <w:rPr>
          <w:rFonts w:asciiTheme="majorHAnsi" w:eastAsia="Times New Roman" w:hAnsiTheme="majorHAnsi" w:cs="Times New Roman"/>
          <w:b/>
          <w:color w:val="000000"/>
          <w:sz w:val="28"/>
          <w:szCs w:val="28"/>
          <w:lang w:eastAsia="ru-RU"/>
        </w:rPr>
        <w:t xml:space="preserve"> </w:t>
      </w:r>
      <w:r w:rsidR="00CE3B0B" w:rsidRPr="00D858F0">
        <w:rPr>
          <w:rFonts w:asciiTheme="majorHAnsi" w:hAnsiTheme="majorHAnsi"/>
          <w:color w:val="000000"/>
          <w:sz w:val="28"/>
          <w:szCs w:val="28"/>
          <w:shd w:val="clear" w:color="auto" w:fill="FFFFFF"/>
        </w:rPr>
        <w:t xml:space="preserve">создание условий для обобщения знаний о монологе, диалоге, </w:t>
      </w:r>
      <w:proofErr w:type="spellStart"/>
      <w:r w:rsidR="00CE3B0B" w:rsidRPr="00D858F0">
        <w:rPr>
          <w:rFonts w:asciiTheme="majorHAnsi" w:hAnsiTheme="majorHAnsi"/>
          <w:color w:val="000000"/>
          <w:sz w:val="28"/>
          <w:szCs w:val="28"/>
          <w:shd w:val="clear" w:color="auto" w:fill="FFFFFF"/>
        </w:rPr>
        <w:t>полилоге</w:t>
      </w:r>
      <w:proofErr w:type="spellEnd"/>
      <w:r w:rsidR="00CE3B0B" w:rsidRPr="00D858F0">
        <w:rPr>
          <w:rFonts w:asciiTheme="majorHAnsi" w:hAnsiTheme="majorHAnsi"/>
          <w:color w:val="000000"/>
          <w:sz w:val="28"/>
          <w:szCs w:val="28"/>
          <w:shd w:val="clear" w:color="auto" w:fill="FFFFFF"/>
        </w:rPr>
        <w:t xml:space="preserve"> (языковая компетенция).</w:t>
      </w:r>
    </w:p>
    <w:p w:rsidR="00C04895" w:rsidRPr="00D858F0" w:rsidRDefault="00C04895" w:rsidP="00C04895">
      <w:pPr>
        <w:pStyle w:val="a3"/>
        <w:numPr>
          <w:ilvl w:val="0"/>
          <w:numId w:val="1"/>
        </w:num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D858F0">
        <w:rPr>
          <w:rFonts w:asciiTheme="majorHAnsi" w:eastAsia="Times New Roman" w:hAnsiTheme="majorHAnsi" w:cs="Times New Roman"/>
          <w:b/>
          <w:color w:val="000000"/>
          <w:sz w:val="28"/>
          <w:szCs w:val="28"/>
          <w:lang w:eastAsia="ru-RU"/>
        </w:rPr>
        <w:t>Словарно-орфографическая работа.</w:t>
      </w:r>
    </w:p>
    <w:p w:rsidR="00C04895" w:rsidRPr="00D858F0" w:rsidRDefault="00C04895" w:rsidP="00C04895">
      <w:pPr>
        <w:pStyle w:val="a3"/>
        <w:spacing w:before="100" w:beforeAutospacing="1" w:after="100" w:afterAutospacing="1" w:line="240" w:lineRule="auto"/>
        <w:rPr>
          <w:rFonts w:asciiTheme="majorHAnsi" w:eastAsia="Times New Roman" w:hAnsiTheme="majorHAnsi" w:cs="Times New Roman"/>
          <w:color w:val="000000"/>
          <w:sz w:val="28"/>
          <w:szCs w:val="28"/>
          <w:lang w:eastAsia="ru-RU"/>
        </w:rPr>
      </w:pPr>
      <w:proofErr w:type="gramStart"/>
      <w:r w:rsidRPr="00D858F0">
        <w:rPr>
          <w:rFonts w:asciiTheme="majorHAnsi" w:eastAsia="Times New Roman" w:hAnsiTheme="majorHAnsi" w:cs="Times New Roman"/>
          <w:color w:val="000000"/>
          <w:sz w:val="28"/>
          <w:szCs w:val="28"/>
          <w:lang w:eastAsia="ru-RU"/>
        </w:rPr>
        <w:t>Об университетской лекции, философский диспут, в обстоятельном докладе, в ходе дискуссии, соответствующие рекомендации, полученные инструкция, в полученном распоряжении, активные переговоры, экстренное собрание, конституционное совещание, затянувшееся заседание, конструктивный диалог, потрясающее ток-шоу.</w:t>
      </w:r>
      <w:proofErr w:type="gramEnd"/>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Каким общим понятием можно объединить все записанные существительные?</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-Жанры.</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На какие три группы можно разделить эти жанры с точки зрения количества участников в процессе общения?</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 xml:space="preserve">-Монолог, диалог, </w:t>
      </w:r>
      <w:proofErr w:type="spellStart"/>
      <w:r w:rsidRPr="00C04895">
        <w:rPr>
          <w:rFonts w:asciiTheme="majorHAnsi" w:eastAsia="Times New Roman" w:hAnsiTheme="majorHAnsi" w:cs="Times New Roman"/>
          <w:color w:val="000000"/>
          <w:sz w:val="28"/>
          <w:szCs w:val="28"/>
          <w:lang w:eastAsia="ru-RU"/>
        </w:rPr>
        <w:t>полилог</w:t>
      </w:r>
      <w:proofErr w:type="spellEnd"/>
      <w:r w:rsidRPr="00C04895">
        <w:rPr>
          <w:rFonts w:asciiTheme="majorHAnsi" w:eastAsia="Times New Roman" w:hAnsiTheme="majorHAnsi" w:cs="Times New Roman"/>
          <w:color w:val="000000"/>
          <w:sz w:val="28"/>
          <w:szCs w:val="28"/>
          <w:lang w:eastAsia="ru-RU"/>
        </w:rPr>
        <w:t>.</w:t>
      </w:r>
    </w:p>
    <w:p w:rsidR="00C04895" w:rsidRPr="00D858F0" w:rsidRDefault="00C04895" w:rsidP="00C04895">
      <w:pPr>
        <w:pStyle w:val="a3"/>
        <w:numPr>
          <w:ilvl w:val="0"/>
          <w:numId w:val="1"/>
        </w:num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D858F0">
        <w:rPr>
          <w:rFonts w:asciiTheme="majorHAnsi" w:eastAsia="Times New Roman" w:hAnsiTheme="majorHAnsi" w:cs="Times New Roman"/>
          <w:b/>
          <w:color w:val="000000"/>
          <w:sz w:val="28"/>
          <w:szCs w:val="28"/>
          <w:lang w:eastAsia="ru-RU"/>
        </w:rPr>
        <w:t>Лекция учителя с элементами беседы</w:t>
      </w:r>
      <w:proofErr w:type="gramStart"/>
      <w:r w:rsidRPr="00D858F0">
        <w:rPr>
          <w:rFonts w:asciiTheme="majorHAnsi" w:eastAsia="Times New Roman" w:hAnsiTheme="majorHAnsi" w:cs="Times New Roman"/>
          <w:b/>
          <w:color w:val="000000"/>
          <w:sz w:val="28"/>
          <w:szCs w:val="28"/>
          <w:lang w:eastAsia="ru-RU"/>
        </w:rPr>
        <w:t xml:space="preserve"> .</w:t>
      </w:r>
      <w:proofErr w:type="gramEnd"/>
    </w:p>
    <w:p w:rsidR="00C04895" w:rsidRPr="00C04895" w:rsidRDefault="00C04895" w:rsidP="00C04895">
      <w:pPr>
        <w:pStyle w:val="a3"/>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Монолог - это форма говорения, предполагающая выступление только одного участника, обращенное к слушателям. В повседневной жизни монологическая речь не распространена, она характерна для искусства, литературы, психологии, научных конференций, политических выступлений.</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Главной характеристикой устного и письменного монолога является наличие конкретного адресата, для обращения к которому используются местоимения 2-го лица, глаголы повелительного наклонения, а также риторические вопросы.</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Различают монолог-повествование, монолог-рассуждение, монолог исповедь и внутренний монолог (поток сознания).</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lastRenderedPageBreak/>
        <w:t>Функции монолога: коммуникативная, воздействующая, информативная, экспрессивная, культово-ритуальная.</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Главными критериями оценивания грамотно построенной речи являются последовательность и логичность.</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Диало</w:t>
      </w:r>
      <w:proofErr w:type="gramStart"/>
      <w:r w:rsidRPr="00C04895">
        <w:rPr>
          <w:rFonts w:asciiTheme="majorHAnsi" w:eastAsia="Times New Roman" w:hAnsiTheme="majorHAnsi" w:cs="Times New Roman"/>
          <w:color w:val="000000"/>
          <w:sz w:val="28"/>
          <w:szCs w:val="28"/>
          <w:lang w:eastAsia="ru-RU"/>
        </w:rPr>
        <w:t>г-</w:t>
      </w:r>
      <w:proofErr w:type="gramEnd"/>
      <w:r w:rsidRPr="00C04895">
        <w:rPr>
          <w:rFonts w:asciiTheme="majorHAnsi" w:eastAsia="Times New Roman" w:hAnsiTheme="majorHAnsi" w:cs="Times New Roman"/>
          <w:color w:val="000000"/>
          <w:sz w:val="28"/>
          <w:szCs w:val="28"/>
          <w:lang w:eastAsia="ru-RU"/>
        </w:rPr>
        <w:t xml:space="preserve"> это процесс взаимного общения, когда реплика сменяется ответной фразой и происходит постоянный обмен репликами.</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Различают информационный и интерпретационный диалоги. Одним из основных условий диалога является исходный разрыв в знаниях. То есть если участники коммуникации не будут сообщать друг другу новую информацию, то диалог не состоится. Также для диалога необходимы потребность в общении и хотя бы небольшие языковые знания. То есть диалог не получается, если партнеры не хотят общаться или говорят на разных языках, если один из партнеров насыщает речь терминологией, которая неизвестна собеседнику.</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В последние десятилетия XX в. стало употребляться понятие «</w:t>
      </w:r>
      <w:proofErr w:type="spellStart"/>
      <w:r w:rsidRPr="00C04895">
        <w:rPr>
          <w:rFonts w:asciiTheme="majorHAnsi" w:eastAsia="Times New Roman" w:hAnsiTheme="majorHAnsi" w:cs="Times New Roman"/>
          <w:color w:val="000000"/>
          <w:sz w:val="28"/>
          <w:szCs w:val="28"/>
          <w:lang w:eastAsia="ru-RU"/>
        </w:rPr>
        <w:t>полилог</w:t>
      </w:r>
      <w:proofErr w:type="spellEnd"/>
      <w:r w:rsidRPr="00C04895">
        <w:rPr>
          <w:rFonts w:asciiTheme="majorHAnsi" w:eastAsia="Times New Roman" w:hAnsiTheme="majorHAnsi" w:cs="Times New Roman"/>
          <w:color w:val="000000"/>
          <w:sz w:val="28"/>
          <w:szCs w:val="28"/>
          <w:lang w:eastAsia="ru-RU"/>
        </w:rPr>
        <w:t>»: это речевой проце</w:t>
      </w:r>
      <w:proofErr w:type="gramStart"/>
      <w:r w:rsidRPr="00C04895">
        <w:rPr>
          <w:rFonts w:asciiTheme="majorHAnsi" w:eastAsia="Times New Roman" w:hAnsiTheme="majorHAnsi" w:cs="Times New Roman"/>
          <w:color w:val="000000"/>
          <w:sz w:val="28"/>
          <w:szCs w:val="28"/>
          <w:lang w:eastAsia="ru-RU"/>
        </w:rPr>
        <w:t>сс в гр</w:t>
      </w:r>
      <w:proofErr w:type="gramEnd"/>
      <w:r w:rsidRPr="00C04895">
        <w:rPr>
          <w:rFonts w:asciiTheme="majorHAnsi" w:eastAsia="Times New Roman" w:hAnsiTheme="majorHAnsi" w:cs="Times New Roman"/>
          <w:color w:val="000000"/>
          <w:sz w:val="28"/>
          <w:szCs w:val="28"/>
          <w:lang w:eastAsia="ru-RU"/>
        </w:rPr>
        <w:t>уппе общающихся, где роли меняются, как правило, неупорядоченно. Примером может быть диспут, дискуссия, фокус-группа, читательская конференция, ток-шоу и т.д.</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 xml:space="preserve">Ситуации </w:t>
      </w:r>
      <w:proofErr w:type="spellStart"/>
      <w:r w:rsidRPr="00C04895">
        <w:rPr>
          <w:rFonts w:asciiTheme="majorHAnsi" w:eastAsia="Times New Roman" w:hAnsiTheme="majorHAnsi" w:cs="Times New Roman"/>
          <w:color w:val="000000"/>
          <w:sz w:val="28"/>
          <w:szCs w:val="28"/>
          <w:lang w:eastAsia="ru-RU"/>
        </w:rPr>
        <w:t>полилога</w:t>
      </w:r>
      <w:proofErr w:type="spellEnd"/>
      <w:r w:rsidRPr="00C04895">
        <w:rPr>
          <w:rFonts w:asciiTheme="majorHAnsi" w:eastAsia="Times New Roman" w:hAnsiTheme="majorHAnsi" w:cs="Times New Roman"/>
          <w:color w:val="000000"/>
          <w:sz w:val="28"/>
          <w:szCs w:val="28"/>
          <w:lang w:eastAsia="ru-RU"/>
        </w:rPr>
        <w:t xml:space="preserve">: общий разговор за семейным столом, за обедом; обсуждение предстоящего рабочего дня на «оперативке» у начальника цеха; </w:t>
      </w:r>
      <w:proofErr w:type="spellStart"/>
      <w:r w:rsidRPr="00C04895">
        <w:rPr>
          <w:rFonts w:asciiTheme="majorHAnsi" w:eastAsia="Times New Roman" w:hAnsiTheme="majorHAnsi" w:cs="Times New Roman"/>
          <w:color w:val="000000"/>
          <w:sz w:val="28"/>
          <w:szCs w:val="28"/>
          <w:lang w:eastAsia="ru-RU"/>
        </w:rPr>
        <w:t>полилог</w:t>
      </w:r>
      <w:proofErr w:type="spellEnd"/>
      <w:r w:rsidRPr="00C04895">
        <w:rPr>
          <w:rFonts w:asciiTheme="majorHAnsi" w:eastAsia="Times New Roman" w:hAnsiTheme="majorHAnsi" w:cs="Times New Roman"/>
          <w:color w:val="000000"/>
          <w:sz w:val="28"/>
          <w:szCs w:val="28"/>
          <w:lang w:eastAsia="ru-RU"/>
        </w:rPr>
        <w:t xml:space="preserve"> на уроке в классе: ученики дополняют и исправляют ответ вызванного ученика; в театре, в антракте, группы зрителей ведут общий разговор, обсуждают игру актеров. В </w:t>
      </w:r>
      <w:proofErr w:type="spellStart"/>
      <w:r w:rsidRPr="00C04895">
        <w:rPr>
          <w:rFonts w:asciiTheme="majorHAnsi" w:eastAsia="Times New Roman" w:hAnsiTheme="majorHAnsi" w:cs="Times New Roman"/>
          <w:color w:val="000000"/>
          <w:sz w:val="28"/>
          <w:szCs w:val="28"/>
          <w:lang w:eastAsia="ru-RU"/>
        </w:rPr>
        <w:t>полилоге</w:t>
      </w:r>
      <w:proofErr w:type="spellEnd"/>
      <w:r w:rsidRPr="00C04895">
        <w:rPr>
          <w:rFonts w:asciiTheme="majorHAnsi" w:eastAsia="Times New Roman" w:hAnsiTheme="majorHAnsi" w:cs="Times New Roman"/>
          <w:color w:val="000000"/>
          <w:sz w:val="28"/>
          <w:szCs w:val="28"/>
          <w:lang w:eastAsia="ru-RU"/>
        </w:rPr>
        <w:t xml:space="preserve"> заметно возрастает ролевая функция каждого участника, в этом смысле он близок к театру. Каждый персонаж в </w:t>
      </w:r>
      <w:proofErr w:type="spellStart"/>
      <w:r w:rsidRPr="00C04895">
        <w:rPr>
          <w:rFonts w:asciiTheme="majorHAnsi" w:eastAsia="Times New Roman" w:hAnsiTheme="majorHAnsi" w:cs="Times New Roman"/>
          <w:color w:val="000000"/>
          <w:sz w:val="28"/>
          <w:szCs w:val="28"/>
          <w:lang w:eastAsia="ru-RU"/>
        </w:rPr>
        <w:t>полилоге</w:t>
      </w:r>
      <w:proofErr w:type="spellEnd"/>
      <w:r w:rsidRPr="00C04895">
        <w:rPr>
          <w:rFonts w:asciiTheme="majorHAnsi" w:eastAsia="Times New Roman" w:hAnsiTheme="majorHAnsi" w:cs="Times New Roman"/>
          <w:color w:val="000000"/>
          <w:sz w:val="28"/>
          <w:szCs w:val="28"/>
          <w:lang w:eastAsia="ru-RU"/>
        </w:rPr>
        <w:t xml:space="preserve"> более независим, чем в диалоге. Содержание реплик в </w:t>
      </w:r>
      <w:proofErr w:type="spellStart"/>
      <w:r w:rsidRPr="00C04895">
        <w:rPr>
          <w:rFonts w:asciiTheme="majorHAnsi" w:eastAsia="Times New Roman" w:hAnsiTheme="majorHAnsi" w:cs="Times New Roman"/>
          <w:color w:val="000000"/>
          <w:sz w:val="28"/>
          <w:szCs w:val="28"/>
          <w:lang w:eastAsia="ru-RU"/>
        </w:rPr>
        <w:t>полилоге</w:t>
      </w:r>
      <w:proofErr w:type="spellEnd"/>
      <w:r w:rsidRPr="00C04895">
        <w:rPr>
          <w:rFonts w:asciiTheme="majorHAnsi" w:eastAsia="Times New Roman" w:hAnsiTheme="majorHAnsi" w:cs="Times New Roman"/>
          <w:color w:val="000000"/>
          <w:sz w:val="28"/>
          <w:szCs w:val="28"/>
          <w:lang w:eastAsia="ru-RU"/>
        </w:rPr>
        <w:t xml:space="preserve"> имеет большую амплитуду отклонений и колебаний, нежели в диалоге. </w:t>
      </w:r>
      <w:proofErr w:type="spellStart"/>
      <w:r w:rsidRPr="00C04895">
        <w:rPr>
          <w:rFonts w:asciiTheme="majorHAnsi" w:eastAsia="Times New Roman" w:hAnsiTheme="majorHAnsi" w:cs="Times New Roman"/>
          <w:color w:val="000000"/>
          <w:sz w:val="28"/>
          <w:szCs w:val="28"/>
          <w:lang w:eastAsia="ru-RU"/>
        </w:rPr>
        <w:t>Полилог</w:t>
      </w:r>
      <w:proofErr w:type="spellEnd"/>
      <w:r w:rsidRPr="00C04895">
        <w:rPr>
          <w:rFonts w:asciiTheme="majorHAnsi" w:eastAsia="Times New Roman" w:hAnsiTheme="majorHAnsi" w:cs="Times New Roman"/>
          <w:color w:val="000000"/>
          <w:sz w:val="28"/>
          <w:szCs w:val="28"/>
          <w:lang w:eastAsia="ru-RU"/>
        </w:rPr>
        <w:t xml:space="preserve"> исследован пока недостаточно, однако к нему сейчас большой интерес проявляют социолингвистика, история культуры, психолингвистика и другие науки.</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D858F0">
        <w:rPr>
          <w:rFonts w:asciiTheme="majorHAnsi" w:eastAsia="Times New Roman" w:hAnsiTheme="majorHAnsi" w:cs="Times New Roman"/>
          <w:b/>
          <w:bCs/>
          <w:color w:val="000000"/>
          <w:sz w:val="28"/>
          <w:szCs w:val="28"/>
          <w:lang w:eastAsia="ru-RU"/>
        </w:rPr>
        <w:t>3</w:t>
      </w:r>
      <w:r w:rsidRPr="00C04895">
        <w:rPr>
          <w:rFonts w:asciiTheme="majorHAnsi" w:eastAsia="Times New Roman" w:hAnsiTheme="majorHAnsi" w:cs="Times New Roman"/>
          <w:b/>
          <w:bCs/>
          <w:color w:val="000000"/>
          <w:sz w:val="28"/>
          <w:szCs w:val="28"/>
          <w:lang w:eastAsia="ru-RU"/>
        </w:rPr>
        <w:t>. Проверка понимания (</w:t>
      </w:r>
      <w:proofErr w:type="spellStart"/>
      <w:r w:rsidRPr="00C04895">
        <w:rPr>
          <w:rFonts w:asciiTheme="majorHAnsi" w:eastAsia="Times New Roman" w:hAnsiTheme="majorHAnsi" w:cs="Times New Roman"/>
          <w:b/>
          <w:bCs/>
          <w:color w:val="000000"/>
          <w:sz w:val="28"/>
          <w:szCs w:val="28"/>
          <w:lang w:eastAsia="ru-RU"/>
        </w:rPr>
        <w:t>текстоведческий</w:t>
      </w:r>
      <w:proofErr w:type="spellEnd"/>
      <w:r w:rsidRPr="00C04895">
        <w:rPr>
          <w:rFonts w:asciiTheme="majorHAnsi" w:eastAsia="Times New Roman" w:hAnsiTheme="majorHAnsi" w:cs="Times New Roman"/>
          <w:b/>
          <w:bCs/>
          <w:color w:val="000000"/>
          <w:sz w:val="28"/>
          <w:szCs w:val="28"/>
          <w:lang w:eastAsia="ru-RU"/>
        </w:rPr>
        <w:t xml:space="preserve"> анализ)</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 xml:space="preserve">Вспомните план </w:t>
      </w:r>
      <w:proofErr w:type="spellStart"/>
      <w:r w:rsidRPr="00C04895">
        <w:rPr>
          <w:rFonts w:asciiTheme="majorHAnsi" w:eastAsia="Times New Roman" w:hAnsiTheme="majorHAnsi" w:cs="Times New Roman"/>
          <w:color w:val="000000"/>
          <w:sz w:val="28"/>
          <w:szCs w:val="28"/>
          <w:lang w:eastAsia="ru-RU"/>
        </w:rPr>
        <w:t>текстоведческого</w:t>
      </w:r>
      <w:proofErr w:type="spellEnd"/>
      <w:r w:rsidRPr="00C04895">
        <w:rPr>
          <w:rFonts w:asciiTheme="majorHAnsi" w:eastAsia="Times New Roman" w:hAnsiTheme="majorHAnsi" w:cs="Times New Roman"/>
          <w:color w:val="000000"/>
          <w:sz w:val="28"/>
          <w:szCs w:val="28"/>
          <w:lang w:eastAsia="ru-RU"/>
        </w:rPr>
        <w:t xml:space="preserve"> анализа текста</w:t>
      </w:r>
    </w:p>
    <w:p w:rsidR="00C04895" w:rsidRPr="00C04895" w:rsidRDefault="00C04895" w:rsidP="00C04895">
      <w:pPr>
        <w:spacing w:before="100" w:beforeAutospacing="1" w:after="100" w:afterAutospacing="1" w:line="240" w:lineRule="auto"/>
        <w:jc w:val="center"/>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b/>
          <w:bCs/>
          <w:color w:val="000000"/>
          <w:sz w:val="28"/>
          <w:szCs w:val="28"/>
          <w:lang w:eastAsia="ru-RU"/>
        </w:rPr>
        <w:t>План анализа</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1. Внимательно прочитайте текст.</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 xml:space="preserve">2. Обратите внимание на фамилию автора. Если текст художественного стиля, важно знать, в какое время он жил, к какому литературному </w:t>
      </w:r>
      <w:r w:rsidRPr="00C04895">
        <w:rPr>
          <w:rFonts w:asciiTheme="majorHAnsi" w:eastAsia="Times New Roman" w:hAnsiTheme="majorHAnsi" w:cs="Times New Roman"/>
          <w:color w:val="000000"/>
          <w:sz w:val="28"/>
          <w:szCs w:val="28"/>
          <w:lang w:eastAsia="ru-RU"/>
        </w:rPr>
        <w:lastRenderedPageBreak/>
        <w:t>направлению принадлежал, каковы были его взгляды. Если текст научный или публицистический, важно знать, каких научных (политических, философских и т.п.) взглядов он придерживался, какие открытия совершил (книги написал). В случае необходимости следует обратиться к справочной литературе.</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 xml:space="preserve">3. </w:t>
      </w:r>
      <w:proofErr w:type="gramStart"/>
      <w:r w:rsidRPr="00C04895">
        <w:rPr>
          <w:rFonts w:asciiTheme="majorHAnsi" w:eastAsia="Times New Roman" w:hAnsiTheme="majorHAnsi" w:cs="Times New Roman"/>
          <w:color w:val="000000"/>
          <w:sz w:val="28"/>
          <w:szCs w:val="28"/>
          <w:lang w:eastAsia="ru-RU"/>
        </w:rPr>
        <w:t>Определите функциональный стиль речи (художественный, публицистический, научный) и тип речи (описание, повествование, рассуждение) данного текста.</w:t>
      </w:r>
      <w:proofErr w:type="gramEnd"/>
      <w:r w:rsidRPr="00C04895">
        <w:rPr>
          <w:rFonts w:asciiTheme="majorHAnsi" w:eastAsia="Times New Roman" w:hAnsiTheme="majorHAnsi" w:cs="Times New Roman"/>
          <w:color w:val="000000"/>
          <w:sz w:val="28"/>
          <w:szCs w:val="28"/>
          <w:lang w:eastAsia="ru-RU"/>
        </w:rPr>
        <w:t xml:space="preserve"> Помните о существовании двух </w:t>
      </w:r>
      <w:proofErr w:type="spellStart"/>
      <w:r w:rsidRPr="00C04895">
        <w:rPr>
          <w:rFonts w:asciiTheme="majorHAnsi" w:eastAsia="Times New Roman" w:hAnsiTheme="majorHAnsi" w:cs="Times New Roman"/>
          <w:color w:val="000000"/>
          <w:sz w:val="28"/>
          <w:szCs w:val="28"/>
          <w:lang w:eastAsia="ru-RU"/>
        </w:rPr>
        <w:t>подстилей</w:t>
      </w:r>
      <w:proofErr w:type="spellEnd"/>
      <w:r w:rsidRPr="00C04895">
        <w:rPr>
          <w:rFonts w:asciiTheme="majorHAnsi" w:eastAsia="Times New Roman" w:hAnsiTheme="majorHAnsi" w:cs="Times New Roman"/>
          <w:color w:val="000000"/>
          <w:sz w:val="28"/>
          <w:szCs w:val="28"/>
          <w:lang w:eastAsia="ru-RU"/>
        </w:rPr>
        <w:t xml:space="preserve"> у научного стиля и о том, что в тексте могут быть представлены несколько типов речи.</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 xml:space="preserve">4. </w:t>
      </w:r>
      <w:proofErr w:type="gramStart"/>
      <w:r w:rsidRPr="00C04895">
        <w:rPr>
          <w:rFonts w:asciiTheme="majorHAnsi" w:eastAsia="Times New Roman" w:hAnsiTheme="majorHAnsi" w:cs="Times New Roman"/>
          <w:color w:val="000000"/>
          <w:sz w:val="28"/>
          <w:szCs w:val="28"/>
          <w:lang w:eastAsia="ru-RU"/>
        </w:rPr>
        <w:t>Определите жанр прочитанного текста (эпизод художественного произведения, очерк, статья, заметка, репортаж, интервью, отчёт, рецензия, обзор, эссе, фельетон, притча, легенда, монография, справочник, журнальная статья, рецензия, учебник, лекция, информационное сообщение, доклад, диссертация, научный отчёт и т.д.)</w:t>
      </w:r>
      <w:proofErr w:type="gramEnd"/>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5. Определите тему текста (тематику), если возможно, идею, проблему, (проблематику).</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 xml:space="preserve">6. Проанализируйте заглавие (почему именно такое заглавие выбрал автор, тему или идею </w:t>
      </w:r>
      <w:proofErr w:type="gramStart"/>
      <w:r w:rsidRPr="00C04895">
        <w:rPr>
          <w:rFonts w:asciiTheme="majorHAnsi" w:eastAsia="Times New Roman" w:hAnsiTheme="majorHAnsi" w:cs="Times New Roman"/>
          <w:color w:val="000000"/>
          <w:sz w:val="28"/>
          <w:szCs w:val="28"/>
          <w:lang w:eastAsia="ru-RU"/>
        </w:rPr>
        <w:t>от отразил</w:t>
      </w:r>
      <w:proofErr w:type="gramEnd"/>
      <w:r w:rsidRPr="00C04895">
        <w:rPr>
          <w:rFonts w:asciiTheme="majorHAnsi" w:eastAsia="Times New Roman" w:hAnsiTheme="majorHAnsi" w:cs="Times New Roman"/>
          <w:color w:val="000000"/>
          <w:sz w:val="28"/>
          <w:szCs w:val="28"/>
          <w:lang w:eastAsia="ru-RU"/>
        </w:rPr>
        <w:t>), если заглавия нет, дайте его и поясните ваше решение.</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 xml:space="preserve">7. Составьте план текста, разделив его на </w:t>
      </w:r>
      <w:proofErr w:type="spellStart"/>
      <w:r w:rsidRPr="00C04895">
        <w:rPr>
          <w:rFonts w:asciiTheme="majorHAnsi" w:eastAsia="Times New Roman" w:hAnsiTheme="majorHAnsi" w:cs="Times New Roman"/>
          <w:color w:val="000000"/>
          <w:sz w:val="28"/>
          <w:szCs w:val="28"/>
          <w:lang w:eastAsia="ru-RU"/>
        </w:rPr>
        <w:t>микротемы</w:t>
      </w:r>
      <w:proofErr w:type="spellEnd"/>
      <w:r w:rsidRPr="00C04895">
        <w:rPr>
          <w:rFonts w:asciiTheme="majorHAnsi" w:eastAsia="Times New Roman" w:hAnsiTheme="majorHAnsi" w:cs="Times New Roman"/>
          <w:color w:val="000000"/>
          <w:sz w:val="28"/>
          <w:szCs w:val="28"/>
          <w:lang w:eastAsia="ru-RU"/>
        </w:rPr>
        <w:t>.</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 xml:space="preserve">8. Как </w:t>
      </w:r>
      <w:proofErr w:type="gramStart"/>
      <w:r w:rsidRPr="00C04895">
        <w:rPr>
          <w:rFonts w:asciiTheme="majorHAnsi" w:eastAsia="Times New Roman" w:hAnsiTheme="majorHAnsi" w:cs="Times New Roman"/>
          <w:color w:val="000000"/>
          <w:sz w:val="28"/>
          <w:szCs w:val="28"/>
          <w:lang w:eastAsia="ru-RU"/>
        </w:rPr>
        <w:t>связаны</w:t>
      </w:r>
      <w:proofErr w:type="gramEnd"/>
      <w:r w:rsidRPr="00C04895">
        <w:rPr>
          <w:rFonts w:asciiTheme="majorHAnsi" w:eastAsia="Times New Roman" w:hAnsiTheme="majorHAnsi" w:cs="Times New Roman"/>
          <w:color w:val="000000"/>
          <w:sz w:val="28"/>
          <w:szCs w:val="28"/>
          <w:lang w:eastAsia="ru-RU"/>
        </w:rPr>
        <w:t xml:space="preserve"> части текста? </w:t>
      </w:r>
      <w:proofErr w:type="gramStart"/>
      <w:r w:rsidRPr="00C04895">
        <w:rPr>
          <w:rFonts w:asciiTheme="majorHAnsi" w:eastAsia="Times New Roman" w:hAnsiTheme="majorHAnsi" w:cs="Times New Roman"/>
          <w:color w:val="000000"/>
          <w:sz w:val="28"/>
          <w:szCs w:val="28"/>
          <w:lang w:eastAsia="ru-RU"/>
        </w:rPr>
        <w:t>Определите средства связи (лексические и синтаксические средства связи: лексические повторы, однокоренные слова, формы слова, синонимы, местоимения, союзы, перифразы, синтаксические параллели, порядок слов в предложениях) и их роль в тексте.</w:t>
      </w:r>
      <w:proofErr w:type="gramEnd"/>
      <w:r w:rsidRPr="00C04895">
        <w:rPr>
          <w:rFonts w:asciiTheme="majorHAnsi" w:eastAsia="Times New Roman" w:hAnsiTheme="majorHAnsi" w:cs="Times New Roman"/>
          <w:color w:val="000000"/>
          <w:sz w:val="28"/>
          <w:szCs w:val="28"/>
          <w:lang w:eastAsia="ru-RU"/>
        </w:rPr>
        <w:t> Какова роль этих сре</w:t>
      </w:r>
      <w:proofErr w:type="gramStart"/>
      <w:r w:rsidRPr="00C04895">
        <w:rPr>
          <w:rFonts w:asciiTheme="majorHAnsi" w:eastAsia="Times New Roman" w:hAnsiTheme="majorHAnsi" w:cs="Times New Roman"/>
          <w:color w:val="000000"/>
          <w:sz w:val="28"/>
          <w:szCs w:val="28"/>
          <w:lang w:eastAsia="ru-RU"/>
        </w:rPr>
        <w:t>дств в с</w:t>
      </w:r>
      <w:proofErr w:type="gramEnd"/>
      <w:r w:rsidRPr="00C04895">
        <w:rPr>
          <w:rFonts w:asciiTheme="majorHAnsi" w:eastAsia="Times New Roman" w:hAnsiTheme="majorHAnsi" w:cs="Times New Roman"/>
          <w:color w:val="000000"/>
          <w:sz w:val="28"/>
          <w:szCs w:val="28"/>
          <w:lang w:eastAsia="ru-RU"/>
        </w:rPr>
        <w:t>охранении признаков текста (связность, целостность, смысловое и стилистическое единство)?</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9. Какой прием лежит в основе построения текста (сопоставление, противопоставление; постепенное усиление чувства, постепенное развитие мысли; быстрая смена событий, динамичность)?</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10. Проанализируйте лексику текста, помните об особенностях лексических сре</w:t>
      </w:r>
      <w:proofErr w:type="gramStart"/>
      <w:r w:rsidRPr="00C04895">
        <w:rPr>
          <w:rFonts w:asciiTheme="majorHAnsi" w:eastAsia="Times New Roman" w:hAnsiTheme="majorHAnsi" w:cs="Times New Roman"/>
          <w:color w:val="000000"/>
          <w:sz w:val="28"/>
          <w:szCs w:val="28"/>
          <w:lang w:eastAsia="ru-RU"/>
        </w:rPr>
        <w:t>дств в з</w:t>
      </w:r>
      <w:proofErr w:type="gramEnd"/>
      <w:r w:rsidRPr="00C04895">
        <w:rPr>
          <w:rFonts w:asciiTheme="majorHAnsi" w:eastAsia="Times New Roman" w:hAnsiTheme="majorHAnsi" w:cs="Times New Roman"/>
          <w:color w:val="000000"/>
          <w:sz w:val="28"/>
          <w:szCs w:val="28"/>
          <w:lang w:eastAsia="ru-RU"/>
        </w:rPr>
        <w:t>ависимости от стиля:</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Художественный стил</w:t>
      </w:r>
      <w:proofErr w:type="gramStart"/>
      <w:r w:rsidRPr="00C04895">
        <w:rPr>
          <w:rFonts w:asciiTheme="majorHAnsi" w:eastAsia="Times New Roman" w:hAnsiTheme="majorHAnsi" w:cs="Times New Roman"/>
          <w:color w:val="000000"/>
          <w:sz w:val="28"/>
          <w:szCs w:val="28"/>
          <w:lang w:eastAsia="ru-RU"/>
        </w:rPr>
        <w:t>ь-</w:t>
      </w:r>
      <w:proofErr w:type="gramEnd"/>
      <w:r w:rsidRPr="00C04895">
        <w:rPr>
          <w:rFonts w:asciiTheme="majorHAnsi" w:eastAsia="Times New Roman" w:hAnsiTheme="majorHAnsi" w:cs="Times New Roman"/>
          <w:color w:val="000000"/>
          <w:sz w:val="28"/>
          <w:szCs w:val="28"/>
          <w:lang w:eastAsia="ru-RU"/>
        </w:rPr>
        <w:t xml:space="preserve"> многозначность слов (позволяет открывать в слове дополнительные смысловые оттенки), широкое использование синонимов, антонимов, паронимов (позволяет подчеркнуть тончайшие оттенки значений), стилистически и эмоционально окрашенной </w:t>
      </w:r>
      <w:r w:rsidRPr="00C04895">
        <w:rPr>
          <w:rFonts w:asciiTheme="majorHAnsi" w:eastAsia="Times New Roman" w:hAnsiTheme="majorHAnsi" w:cs="Times New Roman"/>
          <w:color w:val="000000"/>
          <w:sz w:val="28"/>
          <w:szCs w:val="28"/>
          <w:lang w:eastAsia="ru-RU"/>
        </w:rPr>
        <w:lastRenderedPageBreak/>
        <w:t>лексики, использование изобразительных средств разговорной речи, просторечия, жаргонизмов, профессионализмов, устаревших слов, неологизмов.</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Публицистический стил</w:t>
      </w:r>
      <w:proofErr w:type="gramStart"/>
      <w:r w:rsidRPr="00C04895">
        <w:rPr>
          <w:rFonts w:asciiTheme="majorHAnsi" w:eastAsia="Times New Roman" w:hAnsiTheme="majorHAnsi" w:cs="Times New Roman"/>
          <w:color w:val="000000"/>
          <w:sz w:val="28"/>
          <w:szCs w:val="28"/>
          <w:lang w:eastAsia="ru-RU"/>
        </w:rPr>
        <w:t>ь-</w:t>
      </w:r>
      <w:proofErr w:type="gramEnd"/>
      <w:r w:rsidRPr="00C04895">
        <w:rPr>
          <w:rFonts w:asciiTheme="majorHAnsi" w:eastAsia="Times New Roman" w:hAnsiTheme="majorHAnsi" w:cs="Times New Roman"/>
          <w:color w:val="000000"/>
          <w:sz w:val="28"/>
          <w:szCs w:val="28"/>
          <w:lang w:eastAsia="ru-RU"/>
        </w:rPr>
        <w:t> использует все лексические средства языка: общественно</w:t>
      </w:r>
      <w:r w:rsidRPr="00C04895">
        <w:rPr>
          <w:rFonts w:asciiTheme="majorHAnsi" w:eastAsia="Times New Roman" w:hAnsiTheme="majorHAnsi" w:cs="Times New Roman"/>
          <w:color w:val="000000"/>
          <w:sz w:val="28"/>
          <w:szCs w:val="28"/>
          <w:lang w:eastAsia="ru-RU"/>
        </w:rPr>
        <w:noBreakHyphen/>
        <w:t>политическую лексику и фразеологию, типичные газетные обороты речи, интернациональную политическую лексику, научную терминологию, речевые стандарты, тропы, все пласты лексики.</w:t>
      </w:r>
    </w:p>
    <w:p w:rsidR="00C04895" w:rsidRPr="00D858F0"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Научный стил</w:t>
      </w:r>
      <w:proofErr w:type="gramStart"/>
      <w:r w:rsidRPr="00C04895">
        <w:rPr>
          <w:rFonts w:asciiTheme="majorHAnsi" w:eastAsia="Times New Roman" w:hAnsiTheme="majorHAnsi" w:cs="Times New Roman"/>
          <w:color w:val="000000"/>
          <w:sz w:val="28"/>
          <w:szCs w:val="28"/>
          <w:lang w:eastAsia="ru-RU"/>
        </w:rPr>
        <w:t>ь-</w:t>
      </w:r>
      <w:proofErr w:type="gramEnd"/>
      <w:r w:rsidRPr="00C04895">
        <w:rPr>
          <w:rFonts w:asciiTheme="majorHAnsi" w:eastAsia="Times New Roman" w:hAnsiTheme="majorHAnsi" w:cs="Times New Roman"/>
          <w:color w:val="000000"/>
          <w:sz w:val="28"/>
          <w:szCs w:val="28"/>
          <w:lang w:eastAsia="ru-RU"/>
        </w:rPr>
        <w:t> термины, интернационализмы, общенаучная лексика абстрактная лексика, много слов среднего рода, сложносокращенных слов, аббревиатур, отсутствует лексика с разговорно-просторечной окраской, оценочная, эмоционально-экспрессивная. Тексты научного стиля содержат не только языковую информацию, но и графическую, формулы, символы.</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b/>
          <w:color w:val="000000"/>
          <w:sz w:val="28"/>
          <w:szCs w:val="28"/>
          <w:lang w:eastAsia="ru-RU"/>
        </w:rPr>
      </w:pPr>
      <w:r w:rsidRPr="00D858F0">
        <w:rPr>
          <w:rFonts w:asciiTheme="majorHAnsi" w:eastAsia="Times New Roman" w:hAnsiTheme="majorHAnsi" w:cs="Times New Roman"/>
          <w:b/>
          <w:color w:val="000000"/>
          <w:sz w:val="28"/>
          <w:szCs w:val="28"/>
          <w:lang w:eastAsia="ru-RU"/>
        </w:rPr>
        <w:t>Домашнее задание.</w:t>
      </w:r>
    </w:p>
    <w:p w:rsidR="00C04895" w:rsidRPr="00D858F0" w:rsidRDefault="00C04895" w:rsidP="00C04895">
      <w:pPr>
        <w:spacing w:before="100" w:beforeAutospacing="1" w:after="100" w:afterAutospacing="1" w:line="240" w:lineRule="auto"/>
        <w:rPr>
          <w:rFonts w:asciiTheme="majorHAnsi" w:eastAsia="Times New Roman" w:hAnsiTheme="majorHAnsi" w:cs="Times New Roman"/>
          <w:b/>
          <w:color w:val="000000"/>
          <w:sz w:val="28"/>
          <w:szCs w:val="28"/>
          <w:lang w:eastAsia="ru-RU"/>
        </w:rPr>
      </w:pPr>
      <w:r w:rsidRPr="00C04895">
        <w:rPr>
          <w:rFonts w:asciiTheme="majorHAnsi" w:eastAsia="Times New Roman" w:hAnsiTheme="majorHAnsi" w:cs="Times New Roman"/>
          <w:b/>
          <w:color w:val="000000"/>
          <w:sz w:val="28"/>
          <w:szCs w:val="28"/>
          <w:lang w:eastAsia="ru-RU"/>
        </w:rPr>
        <w:t xml:space="preserve">Выполните текстоведческий анализ фрагмента из «Мертвых душ» </w:t>
      </w:r>
      <w:proofErr w:type="spellStart"/>
      <w:r w:rsidRPr="00C04895">
        <w:rPr>
          <w:rFonts w:asciiTheme="majorHAnsi" w:eastAsia="Times New Roman" w:hAnsiTheme="majorHAnsi" w:cs="Times New Roman"/>
          <w:b/>
          <w:color w:val="000000"/>
          <w:sz w:val="28"/>
          <w:szCs w:val="28"/>
          <w:lang w:eastAsia="ru-RU"/>
        </w:rPr>
        <w:t>Н.В.Гоголя</w:t>
      </w:r>
      <w:proofErr w:type="spellEnd"/>
      <w:r w:rsidRPr="00C04895">
        <w:rPr>
          <w:rFonts w:asciiTheme="majorHAnsi" w:eastAsia="Times New Roman" w:hAnsiTheme="majorHAnsi" w:cs="Times New Roman"/>
          <w:b/>
          <w:color w:val="000000"/>
          <w:sz w:val="28"/>
          <w:szCs w:val="28"/>
          <w:lang w:eastAsia="ru-RU"/>
        </w:rPr>
        <w:t xml:space="preserve"> </w:t>
      </w:r>
    </w:p>
    <w:p w:rsidR="00D858F0" w:rsidRDefault="00C04895" w:rsidP="00D858F0">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 xml:space="preserve">Целый час был посвящен только на одно рассматривание лица в зеркале. Пробовалось сообщить ему множество разных выражений: то важное и степенное, то почтительное, но с некоторою </w:t>
      </w:r>
      <w:proofErr w:type="spellStart"/>
      <w:r w:rsidRPr="00C04895">
        <w:rPr>
          <w:rFonts w:asciiTheme="majorHAnsi" w:eastAsia="Times New Roman" w:hAnsiTheme="majorHAnsi" w:cs="Times New Roman"/>
          <w:color w:val="000000"/>
          <w:sz w:val="28"/>
          <w:szCs w:val="28"/>
          <w:lang w:eastAsia="ru-RU"/>
        </w:rPr>
        <w:t>улыбкою</w:t>
      </w:r>
      <w:proofErr w:type="spellEnd"/>
      <w:r w:rsidRPr="00C04895">
        <w:rPr>
          <w:rFonts w:asciiTheme="majorHAnsi" w:eastAsia="Times New Roman" w:hAnsiTheme="majorHAnsi" w:cs="Times New Roman"/>
          <w:color w:val="000000"/>
          <w:sz w:val="28"/>
          <w:szCs w:val="28"/>
          <w:lang w:eastAsia="ru-RU"/>
        </w:rPr>
        <w:t xml:space="preserve">, то просто почтительное без улыбки; отпущено было в зеркало несколько поклонов в сопровождении неясных звуков, отчасти похожих </w:t>
      </w:r>
      <w:proofErr w:type="gramStart"/>
      <w:r w:rsidRPr="00C04895">
        <w:rPr>
          <w:rFonts w:asciiTheme="majorHAnsi" w:eastAsia="Times New Roman" w:hAnsiTheme="majorHAnsi" w:cs="Times New Roman"/>
          <w:color w:val="000000"/>
          <w:sz w:val="28"/>
          <w:szCs w:val="28"/>
          <w:lang w:eastAsia="ru-RU"/>
        </w:rPr>
        <w:t>на</w:t>
      </w:r>
      <w:proofErr w:type="gramEnd"/>
      <w:r w:rsidRPr="00C04895">
        <w:rPr>
          <w:rFonts w:asciiTheme="majorHAnsi" w:eastAsia="Times New Roman" w:hAnsiTheme="majorHAnsi" w:cs="Times New Roman"/>
          <w:color w:val="000000"/>
          <w:sz w:val="28"/>
          <w:szCs w:val="28"/>
          <w:lang w:eastAsia="ru-RU"/>
        </w:rPr>
        <w:t xml:space="preserve"> французские, хотя по-французски Чичиков не знал вовсе. Он сделал даже самому себе множество приятных сюрпризов, подмигнул бровью и губами и сделал кое-что даже языком; словом, мало ли чего не делаешь, оставшись один, чувствуя притом, что хорош, да к тому же будучи уверен, что никто не заглядывает в щелку. Наконец он слегка </w:t>
      </w:r>
      <w:proofErr w:type="spellStart"/>
      <w:r w:rsidRPr="00C04895">
        <w:rPr>
          <w:rFonts w:asciiTheme="majorHAnsi" w:eastAsia="Times New Roman" w:hAnsiTheme="majorHAnsi" w:cs="Times New Roman"/>
          <w:color w:val="000000"/>
          <w:sz w:val="28"/>
          <w:szCs w:val="28"/>
          <w:lang w:eastAsia="ru-RU"/>
        </w:rPr>
        <w:t>трепнул</w:t>
      </w:r>
      <w:proofErr w:type="spellEnd"/>
      <w:r w:rsidRPr="00C04895">
        <w:rPr>
          <w:rFonts w:asciiTheme="majorHAnsi" w:eastAsia="Times New Roman" w:hAnsiTheme="majorHAnsi" w:cs="Times New Roman"/>
          <w:color w:val="000000"/>
          <w:sz w:val="28"/>
          <w:szCs w:val="28"/>
          <w:lang w:eastAsia="ru-RU"/>
        </w:rPr>
        <w:t xml:space="preserve"> себя по подбородку, сказавши: «Ах ты, мордашка </w:t>
      </w:r>
      <w:proofErr w:type="gramStart"/>
      <w:r w:rsidRPr="00C04895">
        <w:rPr>
          <w:rFonts w:asciiTheme="majorHAnsi" w:eastAsia="Times New Roman" w:hAnsiTheme="majorHAnsi" w:cs="Times New Roman"/>
          <w:color w:val="000000"/>
          <w:sz w:val="28"/>
          <w:szCs w:val="28"/>
          <w:lang w:eastAsia="ru-RU"/>
        </w:rPr>
        <w:t>эдакой</w:t>
      </w:r>
      <w:proofErr w:type="gramEnd"/>
      <w:r w:rsidRPr="00C04895">
        <w:rPr>
          <w:rFonts w:asciiTheme="majorHAnsi" w:eastAsia="Times New Roman" w:hAnsiTheme="majorHAnsi" w:cs="Times New Roman"/>
          <w:color w:val="000000"/>
          <w:sz w:val="28"/>
          <w:szCs w:val="28"/>
          <w:lang w:eastAsia="ru-RU"/>
        </w:rPr>
        <w:t>!» — и стал одеваться.</w:t>
      </w:r>
    </w:p>
    <w:p w:rsidR="00C04895" w:rsidRPr="00C04895" w:rsidRDefault="00C04895" w:rsidP="00D858F0">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b/>
          <w:bCs/>
          <w:color w:val="000000"/>
          <w:sz w:val="28"/>
          <w:szCs w:val="28"/>
          <w:lang w:eastAsia="ru-RU"/>
        </w:rPr>
        <w:t>Использованная литература</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1. Кудрявцева Т.С. Русский язык. Учимся работать с текстом. 10-11 классы: учеб</w:t>
      </w:r>
      <w:proofErr w:type="gramStart"/>
      <w:r w:rsidRPr="00C04895">
        <w:rPr>
          <w:rFonts w:asciiTheme="majorHAnsi" w:eastAsia="Times New Roman" w:hAnsiTheme="majorHAnsi" w:cs="Times New Roman"/>
          <w:color w:val="000000"/>
          <w:sz w:val="28"/>
          <w:szCs w:val="28"/>
          <w:lang w:eastAsia="ru-RU"/>
        </w:rPr>
        <w:t>.</w:t>
      </w:r>
      <w:proofErr w:type="gramEnd"/>
      <w:r w:rsidRPr="00C04895">
        <w:rPr>
          <w:rFonts w:asciiTheme="majorHAnsi" w:eastAsia="Times New Roman" w:hAnsiTheme="majorHAnsi" w:cs="Times New Roman"/>
          <w:color w:val="000000"/>
          <w:sz w:val="28"/>
          <w:szCs w:val="28"/>
          <w:lang w:eastAsia="ru-RU"/>
        </w:rPr>
        <w:t xml:space="preserve"> </w:t>
      </w:r>
      <w:proofErr w:type="gramStart"/>
      <w:r w:rsidRPr="00C04895">
        <w:rPr>
          <w:rFonts w:asciiTheme="majorHAnsi" w:eastAsia="Times New Roman" w:hAnsiTheme="majorHAnsi" w:cs="Times New Roman"/>
          <w:color w:val="000000"/>
          <w:sz w:val="28"/>
          <w:szCs w:val="28"/>
          <w:lang w:eastAsia="ru-RU"/>
        </w:rPr>
        <w:t>п</w:t>
      </w:r>
      <w:proofErr w:type="gramEnd"/>
      <w:r w:rsidRPr="00C04895">
        <w:rPr>
          <w:rFonts w:asciiTheme="majorHAnsi" w:eastAsia="Times New Roman" w:hAnsiTheme="majorHAnsi" w:cs="Times New Roman"/>
          <w:color w:val="000000"/>
          <w:sz w:val="28"/>
          <w:szCs w:val="28"/>
          <w:lang w:eastAsia="ru-RU"/>
        </w:rPr>
        <w:t>особие /Т.С. Кудрявцева. — М.: Дрофа, 2010.- 144c.</w:t>
      </w:r>
    </w:p>
    <w:p w:rsidR="00C04895" w:rsidRPr="00C04895"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2. Львов М.Р. Основы теории речи: Учеб</w:t>
      </w:r>
      <w:proofErr w:type="gramStart"/>
      <w:r w:rsidRPr="00C04895">
        <w:rPr>
          <w:rFonts w:asciiTheme="majorHAnsi" w:eastAsia="Times New Roman" w:hAnsiTheme="majorHAnsi" w:cs="Times New Roman"/>
          <w:color w:val="000000"/>
          <w:sz w:val="28"/>
          <w:szCs w:val="28"/>
          <w:lang w:eastAsia="ru-RU"/>
        </w:rPr>
        <w:t>.</w:t>
      </w:r>
      <w:proofErr w:type="gramEnd"/>
      <w:r w:rsidRPr="00C04895">
        <w:rPr>
          <w:rFonts w:asciiTheme="majorHAnsi" w:eastAsia="Times New Roman" w:hAnsiTheme="majorHAnsi" w:cs="Times New Roman"/>
          <w:color w:val="000000"/>
          <w:sz w:val="28"/>
          <w:szCs w:val="28"/>
          <w:lang w:eastAsia="ru-RU"/>
        </w:rPr>
        <w:t xml:space="preserve"> </w:t>
      </w:r>
      <w:proofErr w:type="gramStart"/>
      <w:r w:rsidRPr="00C04895">
        <w:rPr>
          <w:rFonts w:asciiTheme="majorHAnsi" w:eastAsia="Times New Roman" w:hAnsiTheme="majorHAnsi" w:cs="Times New Roman"/>
          <w:color w:val="000000"/>
          <w:sz w:val="28"/>
          <w:szCs w:val="28"/>
          <w:lang w:eastAsia="ru-RU"/>
        </w:rPr>
        <w:t>п</w:t>
      </w:r>
      <w:proofErr w:type="gramEnd"/>
      <w:r w:rsidRPr="00C04895">
        <w:rPr>
          <w:rFonts w:asciiTheme="majorHAnsi" w:eastAsia="Times New Roman" w:hAnsiTheme="majorHAnsi" w:cs="Times New Roman"/>
          <w:color w:val="000000"/>
          <w:sz w:val="28"/>
          <w:szCs w:val="28"/>
          <w:lang w:eastAsia="ru-RU"/>
        </w:rPr>
        <w:t xml:space="preserve">особие для студ. </w:t>
      </w:r>
      <w:proofErr w:type="spellStart"/>
      <w:r w:rsidRPr="00C04895">
        <w:rPr>
          <w:rFonts w:asciiTheme="majorHAnsi" w:eastAsia="Times New Roman" w:hAnsiTheme="majorHAnsi" w:cs="Times New Roman"/>
          <w:color w:val="000000"/>
          <w:sz w:val="28"/>
          <w:szCs w:val="28"/>
          <w:lang w:eastAsia="ru-RU"/>
        </w:rPr>
        <w:t>Высш</w:t>
      </w:r>
      <w:proofErr w:type="spellEnd"/>
      <w:r w:rsidRPr="00C04895">
        <w:rPr>
          <w:rFonts w:asciiTheme="majorHAnsi" w:eastAsia="Times New Roman" w:hAnsiTheme="majorHAnsi" w:cs="Times New Roman"/>
          <w:color w:val="000000"/>
          <w:sz w:val="28"/>
          <w:szCs w:val="28"/>
          <w:lang w:eastAsia="ru-RU"/>
        </w:rPr>
        <w:t xml:space="preserve">. </w:t>
      </w:r>
      <w:proofErr w:type="spellStart"/>
      <w:r w:rsidRPr="00C04895">
        <w:rPr>
          <w:rFonts w:asciiTheme="majorHAnsi" w:eastAsia="Times New Roman" w:hAnsiTheme="majorHAnsi" w:cs="Times New Roman"/>
          <w:color w:val="000000"/>
          <w:sz w:val="28"/>
          <w:szCs w:val="28"/>
          <w:lang w:eastAsia="ru-RU"/>
        </w:rPr>
        <w:t>Пед</w:t>
      </w:r>
      <w:proofErr w:type="spellEnd"/>
      <w:r w:rsidRPr="00C04895">
        <w:rPr>
          <w:rFonts w:asciiTheme="majorHAnsi" w:eastAsia="Times New Roman" w:hAnsiTheme="majorHAnsi" w:cs="Times New Roman"/>
          <w:color w:val="000000"/>
          <w:sz w:val="28"/>
          <w:szCs w:val="28"/>
          <w:lang w:eastAsia="ru-RU"/>
        </w:rPr>
        <w:t>. учеб</w:t>
      </w:r>
      <w:proofErr w:type="gramStart"/>
      <w:r w:rsidRPr="00C04895">
        <w:rPr>
          <w:rFonts w:asciiTheme="majorHAnsi" w:eastAsia="Times New Roman" w:hAnsiTheme="majorHAnsi" w:cs="Times New Roman"/>
          <w:color w:val="000000"/>
          <w:sz w:val="28"/>
          <w:szCs w:val="28"/>
          <w:lang w:eastAsia="ru-RU"/>
        </w:rPr>
        <w:t>.</w:t>
      </w:r>
      <w:proofErr w:type="gramEnd"/>
      <w:r w:rsidRPr="00C04895">
        <w:rPr>
          <w:rFonts w:asciiTheme="majorHAnsi" w:eastAsia="Times New Roman" w:hAnsiTheme="majorHAnsi" w:cs="Times New Roman"/>
          <w:color w:val="000000"/>
          <w:sz w:val="28"/>
          <w:szCs w:val="28"/>
          <w:lang w:eastAsia="ru-RU"/>
        </w:rPr>
        <w:t xml:space="preserve"> </w:t>
      </w:r>
      <w:proofErr w:type="gramStart"/>
      <w:r w:rsidRPr="00C04895">
        <w:rPr>
          <w:rFonts w:asciiTheme="majorHAnsi" w:eastAsia="Times New Roman" w:hAnsiTheme="majorHAnsi" w:cs="Times New Roman"/>
          <w:color w:val="000000"/>
          <w:sz w:val="28"/>
          <w:szCs w:val="28"/>
          <w:lang w:eastAsia="ru-RU"/>
        </w:rPr>
        <w:t>з</w:t>
      </w:r>
      <w:proofErr w:type="gramEnd"/>
      <w:r w:rsidRPr="00C04895">
        <w:rPr>
          <w:rFonts w:asciiTheme="majorHAnsi" w:eastAsia="Times New Roman" w:hAnsiTheme="majorHAnsi" w:cs="Times New Roman"/>
          <w:color w:val="000000"/>
          <w:sz w:val="28"/>
          <w:szCs w:val="28"/>
          <w:lang w:eastAsia="ru-RU"/>
        </w:rPr>
        <w:t>аведений / М.Р. Львов. – М., 2000.</w:t>
      </w:r>
    </w:p>
    <w:p w:rsidR="00C04895" w:rsidRPr="00D858F0" w:rsidRDefault="00C04895"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C04895">
        <w:rPr>
          <w:rFonts w:asciiTheme="majorHAnsi" w:eastAsia="Times New Roman" w:hAnsiTheme="majorHAnsi" w:cs="Times New Roman"/>
          <w:color w:val="000000"/>
          <w:sz w:val="28"/>
          <w:szCs w:val="28"/>
          <w:lang w:eastAsia="ru-RU"/>
        </w:rPr>
        <w:t xml:space="preserve">3. Львова С. И. Язык в речевом общении: Факультатив, курс (8-9 </w:t>
      </w:r>
      <w:proofErr w:type="spellStart"/>
      <w:r w:rsidRPr="00C04895">
        <w:rPr>
          <w:rFonts w:asciiTheme="majorHAnsi" w:eastAsia="Times New Roman" w:hAnsiTheme="majorHAnsi" w:cs="Times New Roman"/>
          <w:color w:val="000000"/>
          <w:sz w:val="28"/>
          <w:szCs w:val="28"/>
          <w:lang w:eastAsia="ru-RU"/>
        </w:rPr>
        <w:t>кл</w:t>
      </w:r>
      <w:proofErr w:type="spellEnd"/>
      <w:r w:rsidRPr="00C04895">
        <w:rPr>
          <w:rFonts w:asciiTheme="majorHAnsi" w:eastAsia="Times New Roman" w:hAnsiTheme="majorHAnsi" w:cs="Times New Roman"/>
          <w:color w:val="000000"/>
          <w:sz w:val="28"/>
          <w:szCs w:val="28"/>
          <w:lang w:eastAsia="ru-RU"/>
        </w:rPr>
        <w:t>.):</w:t>
      </w:r>
    </w:p>
    <w:p w:rsidR="00D858F0" w:rsidRDefault="00D858F0"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p>
    <w:p w:rsidR="00D858F0" w:rsidRPr="00C04895" w:rsidRDefault="00D858F0" w:rsidP="00C04895">
      <w:pPr>
        <w:spacing w:before="100" w:beforeAutospacing="1" w:after="100" w:afterAutospacing="1" w:line="240" w:lineRule="auto"/>
        <w:rPr>
          <w:rFonts w:asciiTheme="majorHAnsi" w:eastAsia="Times New Roman" w:hAnsiTheme="majorHAnsi" w:cs="Times New Roman"/>
          <w:color w:val="000000"/>
          <w:sz w:val="28"/>
          <w:szCs w:val="28"/>
          <w:lang w:eastAsia="ru-RU"/>
        </w:rPr>
      </w:pPr>
      <w:bookmarkStart w:id="0" w:name="_GoBack"/>
      <w:bookmarkEnd w:id="0"/>
      <w:proofErr w:type="spellStart"/>
      <w:r w:rsidRPr="00D858F0">
        <w:rPr>
          <w:rFonts w:asciiTheme="majorHAnsi" w:eastAsia="Times New Roman" w:hAnsiTheme="majorHAnsi" w:cs="Times New Roman"/>
          <w:color w:val="000000"/>
          <w:sz w:val="28"/>
          <w:szCs w:val="28"/>
          <w:lang w:eastAsia="ru-RU"/>
        </w:rPr>
        <w:lastRenderedPageBreak/>
        <w:t>Элетронный</w:t>
      </w:r>
      <w:proofErr w:type="spellEnd"/>
      <w:r w:rsidRPr="00D858F0">
        <w:rPr>
          <w:rFonts w:asciiTheme="majorHAnsi" w:eastAsia="Times New Roman" w:hAnsiTheme="majorHAnsi" w:cs="Times New Roman"/>
          <w:color w:val="000000"/>
          <w:sz w:val="28"/>
          <w:szCs w:val="28"/>
          <w:lang w:eastAsia="ru-RU"/>
        </w:rPr>
        <w:t xml:space="preserve"> ресурс:</w:t>
      </w:r>
    </w:p>
    <w:p w:rsidR="004D70ED" w:rsidRPr="00D858F0" w:rsidRDefault="00D858F0">
      <w:pPr>
        <w:rPr>
          <w:rStyle w:val="c1"/>
          <w:rFonts w:asciiTheme="majorHAnsi" w:hAnsiTheme="majorHAnsi"/>
          <w:sz w:val="28"/>
          <w:szCs w:val="28"/>
          <w:shd w:val="clear" w:color="auto" w:fill="FFFFFF"/>
        </w:rPr>
      </w:pPr>
      <w:hyperlink r:id="rId6" w:history="1">
        <w:r w:rsidRPr="00D858F0">
          <w:rPr>
            <w:rStyle w:val="a4"/>
            <w:rFonts w:asciiTheme="majorHAnsi" w:hAnsiTheme="majorHAnsi"/>
            <w:b/>
            <w:bCs/>
            <w:sz w:val="28"/>
            <w:szCs w:val="28"/>
            <w:shd w:val="clear" w:color="auto" w:fill="FFFFFF"/>
          </w:rPr>
          <w:t>http://www.gramma.ru</w:t>
        </w:r>
      </w:hyperlink>
      <w:r w:rsidRPr="00D858F0">
        <w:rPr>
          <w:rStyle w:val="c6"/>
          <w:rFonts w:asciiTheme="majorHAnsi" w:hAnsiTheme="majorHAnsi"/>
          <w:b/>
          <w:bCs/>
          <w:color w:val="2300DC"/>
          <w:sz w:val="28"/>
          <w:szCs w:val="28"/>
          <w:shd w:val="clear" w:color="auto" w:fill="FFFFFF"/>
        </w:rPr>
        <w:t> - </w:t>
      </w:r>
      <w:r w:rsidRPr="00D858F0">
        <w:rPr>
          <w:rStyle w:val="c1"/>
          <w:rFonts w:asciiTheme="majorHAnsi" w:hAnsiTheme="majorHAnsi"/>
          <w:sz w:val="28"/>
          <w:szCs w:val="28"/>
          <w:shd w:val="clear" w:color="auto" w:fill="FFFFFF"/>
        </w:rPr>
        <w:t>Культура письменной речи</w:t>
      </w:r>
      <w:r w:rsidRPr="00D858F0">
        <w:rPr>
          <w:rStyle w:val="c1"/>
          <w:rFonts w:asciiTheme="majorHAnsi" w:hAnsiTheme="majorHAnsi"/>
          <w:sz w:val="28"/>
          <w:szCs w:val="28"/>
          <w:shd w:val="clear" w:color="auto" w:fill="FFFFFF"/>
        </w:rPr>
        <w:t>.</w:t>
      </w:r>
    </w:p>
    <w:p w:rsidR="00D858F0" w:rsidRPr="00D858F0" w:rsidRDefault="00D858F0">
      <w:pPr>
        <w:rPr>
          <w:rStyle w:val="c1"/>
          <w:rFonts w:asciiTheme="majorHAnsi" w:hAnsiTheme="majorHAnsi"/>
          <w:sz w:val="28"/>
          <w:szCs w:val="28"/>
          <w:shd w:val="clear" w:color="auto" w:fill="FFFFFF"/>
        </w:rPr>
      </w:pPr>
      <w:hyperlink r:id="rId7" w:history="1">
        <w:r w:rsidRPr="00D858F0">
          <w:rPr>
            <w:rStyle w:val="a4"/>
            <w:rFonts w:asciiTheme="majorHAnsi" w:hAnsiTheme="majorHAnsi"/>
            <w:b/>
            <w:bCs/>
            <w:sz w:val="28"/>
            <w:szCs w:val="28"/>
            <w:shd w:val="clear" w:color="auto" w:fill="FFFFFF"/>
          </w:rPr>
          <w:t>http://vedi.aesc.msu.ru</w:t>
        </w:r>
      </w:hyperlink>
      <w:r w:rsidRPr="00D858F0">
        <w:rPr>
          <w:rStyle w:val="c6"/>
          <w:rFonts w:asciiTheme="majorHAnsi" w:hAnsiTheme="majorHAnsi"/>
          <w:b/>
          <w:bCs/>
          <w:color w:val="2300DC"/>
          <w:sz w:val="28"/>
          <w:szCs w:val="28"/>
          <w:shd w:val="clear" w:color="auto" w:fill="FFFFFF"/>
        </w:rPr>
        <w:t> - </w:t>
      </w:r>
      <w:r w:rsidRPr="00D858F0">
        <w:rPr>
          <w:rStyle w:val="c1"/>
          <w:rFonts w:asciiTheme="majorHAnsi" w:hAnsiTheme="majorHAnsi"/>
          <w:sz w:val="28"/>
          <w:szCs w:val="28"/>
          <w:shd w:val="clear" w:color="auto" w:fill="FFFFFF"/>
        </w:rPr>
        <w:t>Система дистанционного обучения «Веди» — Русский язык</w:t>
      </w:r>
      <w:r w:rsidRPr="00D858F0">
        <w:rPr>
          <w:rStyle w:val="c1"/>
          <w:rFonts w:asciiTheme="majorHAnsi" w:hAnsiTheme="majorHAnsi"/>
          <w:sz w:val="28"/>
          <w:szCs w:val="28"/>
          <w:shd w:val="clear" w:color="auto" w:fill="FFFFFF"/>
        </w:rPr>
        <w:t>.</w:t>
      </w:r>
    </w:p>
    <w:p w:rsidR="00D858F0" w:rsidRDefault="00D858F0"/>
    <w:sectPr w:rsidR="00D85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86713"/>
    <w:multiLevelType w:val="hybridMultilevel"/>
    <w:tmpl w:val="6152FFD6"/>
    <w:lvl w:ilvl="0" w:tplc="D58253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6A"/>
    <w:rsid w:val="004D70ED"/>
    <w:rsid w:val="0079246A"/>
    <w:rsid w:val="00C04895"/>
    <w:rsid w:val="00CE3B0B"/>
    <w:rsid w:val="00D85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895"/>
    <w:pPr>
      <w:ind w:left="720"/>
      <w:contextualSpacing/>
    </w:pPr>
  </w:style>
  <w:style w:type="character" w:customStyle="1" w:styleId="c8">
    <w:name w:val="c8"/>
    <w:basedOn w:val="a0"/>
    <w:rsid w:val="00D858F0"/>
  </w:style>
  <w:style w:type="character" w:styleId="a4">
    <w:name w:val="Hyperlink"/>
    <w:basedOn w:val="a0"/>
    <w:uiPriority w:val="99"/>
    <w:semiHidden/>
    <w:unhideWhenUsed/>
    <w:rsid w:val="00D858F0"/>
    <w:rPr>
      <w:color w:val="0000FF"/>
      <w:u w:val="single"/>
    </w:rPr>
  </w:style>
  <w:style w:type="character" w:customStyle="1" w:styleId="c6">
    <w:name w:val="c6"/>
    <w:basedOn w:val="a0"/>
    <w:rsid w:val="00D858F0"/>
  </w:style>
  <w:style w:type="character" w:customStyle="1" w:styleId="c1">
    <w:name w:val="c1"/>
    <w:basedOn w:val="a0"/>
    <w:rsid w:val="00D85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895"/>
    <w:pPr>
      <w:ind w:left="720"/>
      <w:contextualSpacing/>
    </w:pPr>
  </w:style>
  <w:style w:type="character" w:customStyle="1" w:styleId="c8">
    <w:name w:val="c8"/>
    <w:basedOn w:val="a0"/>
    <w:rsid w:val="00D858F0"/>
  </w:style>
  <w:style w:type="character" w:styleId="a4">
    <w:name w:val="Hyperlink"/>
    <w:basedOn w:val="a0"/>
    <w:uiPriority w:val="99"/>
    <w:semiHidden/>
    <w:unhideWhenUsed/>
    <w:rsid w:val="00D858F0"/>
    <w:rPr>
      <w:color w:val="0000FF"/>
      <w:u w:val="single"/>
    </w:rPr>
  </w:style>
  <w:style w:type="character" w:customStyle="1" w:styleId="c6">
    <w:name w:val="c6"/>
    <w:basedOn w:val="a0"/>
    <w:rsid w:val="00D858F0"/>
  </w:style>
  <w:style w:type="character" w:customStyle="1" w:styleId="c1">
    <w:name w:val="c1"/>
    <w:basedOn w:val="a0"/>
    <w:rsid w:val="00D8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50179">
      <w:bodyDiv w:val="1"/>
      <w:marLeft w:val="0"/>
      <w:marRight w:val="0"/>
      <w:marTop w:val="0"/>
      <w:marBottom w:val="0"/>
      <w:divBdr>
        <w:top w:val="none" w:sz="0" w:space="0" w:color="auto"/>
        <w:left w:val="none" w:sz="0" w:space="0" w:color="auto"/>
        <w:bottom w:val="none" w:sz="0" w:space="0" w:color="auto"/>
        <w:right w:val="none" w:sz="0" w:space="0" w:color="auto"/>
      </w:divBdr>
      <w:divsChild>
        <w:div w:id="1484660459">
          <w:marLeft w:val="600"/>
          <w:marRight w:val="0"/>
          <w:marTop w:val="0"/>
          <w:marBottom w:val="0"/>
          <w:divBdr>
            <w:top w:val="none" w:sz="0" w:space="0" w:color="auto"/>
            <w:left w:val="none" w:sz="0" w:space="0" w:color="auto"/>
            <w:bottom w:val="none" w:sz="0" w:space="0" w:color="auto"/>
            <w:right w:val="none" w:sz="0" w:space="0" w:color="auto"/>
          </w:divBdr>
        </w:div>
        <w:div w:id="584921641">
          <w:marLeft w:val="0"/>
          <w:marRight w:val="0"/>
          <w:marTop w:val="150"/>
          <w:marBottom w:val="150"/>
          <w:divBdr>
            <w:top w:val="none" w:sz="0" w:space="0" w:color="auto"/>
            <w:left w:val="none" w:sz="0" w:space="0" w:color="auto"/>
            <w:bottom w:val="none" w:sz="0" w:space="0" w:color="auto"/>
            <w:right w:val="none" w:sz="0" w:space="0" w:color="auto"/>
          </w:divBdr>
          <w:divsChild>
            <w:div w:id="1423181805">
              <w:marLeft w:val="0"/>
              <w:marRight w:val="0"/>
              <w:marTop w:val="0"/>
              <w:marBottom w:val="0"/>
              <w:divBdr>
                <w:top w:val="none" w:sz="0" w:space="0" w:color="auto"/>
                <w:left w:val="none" w:sz="0" w:space="0" w:color="auto"/>
                <w:bottom w:val="none" w:sz="0" w:space="0" w:color="auto"/>
                <w:right w:val="none" w:sz="0" w:space="0" w:color="auto"/>
              </w:divBdr>
              <w:divsChild>
                <w:div w:id="17382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vedi.aesc.msu.ru/&amp;sa=D&amp;usg=AFQjCNFPP-9MzpiSrNYKe9WJLVDqCRxL7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gramma.ru/&amp;sa=D&amp;usg=AFQjCNFRKAIKouvDvL1rrvOml7DvfglOu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2023-11-03T05:45:00Z</dcterms:created>
  <dcterms:modified xsi:type="dcterms:W3CDTF">2023-11-03T06:20:00Z</dcterms:modified>
</cp:coreProperties>
</file>