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EB6" w:rsidRPr="000D5EB6" w:rsidRDefault="000D5EB6" w:rsidP="000D5EB6">
      <w:pPr>
        <w:rPr>
          <w:sz w:val="28"/>
          <w:szCs w:val="28"/>
        </w:rPr>
      </w:pPr>
      <w:r w:rsidRPr="000D5EB6">
        <w:rPr>
          <w:sz w:val="28"/>
          <w:szCs w:val="28"/>
          <w:lang w:val="en-US"/>
        </w:rPr>
        <w:fldChar w:fldCharType="begin"/>
      </w:r>
      <w:r w:rsidRPr="000D5EB6">
        <w:rPr>
          <w:sz w:val="28"/>
          <w:szCs w:val="28"/>
        </w:rPr>
        <w:instrText xml:space="preserve"> </w:instrText>
      </w:r>
      <w:r w:rsidRPr="000D5EB6">
        <w:rPr>
          <w:sz w:val="28"/>
          <w:szCs w:val="28"/>
          <w:lang w:val="en-US"/>
        </w:rPr>
        <w:instrText>HYPERLINK</w:instrText>
      </w:r>
      <w:r w:rsidRPr="000D5EB6">
        <w:rPr>
          <w:sz w:val="28"/>
          <w:szCs w:val="28"/>
        </w:rPr>
        <w:instrText xml:space="preserve"> "</w:instrText>
      </w:r>
      <w:r w:rsidRPr="000D5EB6">
        <w:rPr>
          <w:sz w:val="28"/>
          <w:szCs w:val="28"/>
          <w:lang w:val="en-US"/>
        </w:rPr>
        <w:instrText>mailto</w:instrText>
      </w:r>
      <w:r w:rsidRPr="000D5EB6">
        <w:rPr>
          <w:sz w:val="28"/>
          <w:szCs w:val="28"/>
        </w:rPr>
        <w:instrText>:</w:instrText>
      </w:r>
      <w:r w:rsidRPr="000D5EB6">
        <w:rPr>
          <w:sz w:val="28"/>
          <w:szCs w:val="28"/>
          <w:lang w:val="en-US"/>
        </w:rPr>
        <w:instrText>karandaeva</w:instrText>
      </w:r>
      <w:r w:rsidRPr="000D5EB6">
        <w:rPr>
          <w:sz w:val="28"/>
          <w:szCs w:val="28"/>
        </w:rPr>
        <w:instrText>.</w:instrText>
      </w:r>
      <w:r w:rsidRPr="000D5EB6">
        <w:rPr>
          <w:sz w:val="28"/>
          <w:szCs w:val="28"/>
          <w:lang w:val="en-US"/>
        </w:rPr>
        <w:instrText>liana</w:instrText>
      </w:r>
      <w:r w:rsidRPr="000D5EB6">
        <w:rPr>
          <w:sz w:val="28"/>
          <w:szCs w:val="28"/>
        </w:rPr>
        <w:instrText>@</w:instrText>
      </w:r>
      <w:r w:rsidRPr="000D5EB6">
        <w:rPr>
          <w:sz w:val="28"/>
          <w:szCs w:val="28"/>
          <w:lang w:val="en-US"/>
        </w:rPr>
        <w:instrText>mail</w:instrText>
      </w:r>
      <w:r w:rsidRPr="000D5EB6">
        <w:rPr>
          <w:sz w:val="28"/>
          <w:szCs w:val="28"/>
        </w:rPr>
        <w:instrText>.</w:instrText>
      </w:r>
      <w:r w:rsidRPr="000D5EB6">
        <w:rPr>
          <w:sz w:val="28"/>
          <w:szCs w:val="28"/>
          <w:lang w:val="en-US"/>
        </w:rPr>
        <w:instrText>ru</w:instrText>
      </w:r>
      <w:r w:rsidRPr="000D5EB6">
        <w:rPr>
          <w:sz w:val="28"/>
          <w:szCs w:val="28"/>
        </w:rPr>
        <w:instrText xml:space="preserve">" </w:instrText>
      </w:r>
      <w:r w:rsidRPr="000D5EB6">
        <w:rPr>
          <w:sz w:val="28"/>
          <w:szCs w:val="28"/>
          <w:lang w:val="en-US"/>
        </w:rPr>
        <w:fldChar w:fldCharType="separate"/>
      </w:r>
      <w:r w:rsidRPr="000D5EB6">
        <w:rPr>
          <w:color w:val="0000FF" w:themeColor="hyperlink"/>
          <w:sz w:val="28"/>
          <w:szCs w:val="28"/>
          <w:u w:val="single"/>
          <w:lang w:val="en-US"/>
        </w:rPr>
        <w:t>karandaeva</w:t>
      </w:r>
      <w:r w:rsidRPr="000D5EB6">
        <w:rPr>
          <w:color w:val="0000FF" w:themeColor="hyperlink"/>
          <w:sz w:val="28"/>
          <w:szCs w:val="28"/>
          <w:u w:val="single"/>
        </w:rPr>
        <w:t>.</w:t>
      </w:r>
      <w:r w:rsidRPr="000D5EB6">
        <w:rPr>
          <w:color w:val="0000FF" w:themeColor="hyperlink"/>
          <w:sz w:val="28"/>
          <w:szCs w:val="28"/>
          <w:u w:val="single"/>
          <w:lang w:val="en-US"/>
        </w:rPr>
        <w:t>liana</w:t>
      </w:r>
      <w:r w:rsidRPr="000D5EB6">
        <w:rPr>
          <w:color w:val="0000FF" w:themeColor="hyperlink"/>
          <w:sz w:val="28"/>
          <w:szCs w:val="28"/>
          <w:u w:val="single"/>
        </w:rPr>
        <w:t>@</w:t>
      </w:r>
      <w:r w:rsidRPr="000D5EB6">
        <w:rPr>
          <w:color w:val="0000FF" w:themeColor="hyperlink"/>
          <w:sz w:val="28"/>
          <w:szCs w:val="28"/>
          <w:u w:val="single"/>
          <w:lang w:val="en-US"/>
        </w:rPr>
        <w:t>mail</w:t>
      </w:r>
      <w:r w:rsidRPr="000D5EB6">
        <w:rPr>
          <w:color w:val="0000FF" w:themeColor="hyperlink"/>
          <w:sz w:val="28"/>
          <w:szCs w:val="28"/>
          <w:u w:val="single"/>
        </w:rPr>
        <w:t>.</w:t>
      </w:r>
      <w:proofErr w:type="spellStart"/>
      <w:r w:rsidRPr="000D5EB6">
        <w:rPr>
          <w:color w:val="0000FF" w:themeColor="hyperlink"/>
          <w:sz w:val="28"/>
          <w:szCs w:val="28"/>
          <w:u w:val="single"/>
          <w:lang w:val="en-US"/>
        </w:rPr>
        <w:t>ru</w:t>
      </w:r>
      <w:proofErr w:type="spellEnd"/>
      <w:r w:rsidRPr="000D5EB6">
        <w:rPr>
          <w:sz w:val="28"/>
          <w:szCs w:val="28"/>
          <w:lang w:val="en-US"/>
        </w:rPr>
        <w:fldChar w:fldCharType="end"/>
      </w:r>
    </w:p>
    <w:p w:rsidR="00E934C1" w:rsidRDefault="00E934C1" w:rsidP="002D7BCA">
      <w:pPr>
        <w:spacing w:after="0"/>
        <w:ind w:firstLine="709"/>
        <w:jc w:val="both"/>
        <w:rPr>
          <w:rFonts w:ascii="Times New Roman" w:hAnsi="Times New Roman" w:cs="Times New Roman"/>
          <w:b/>
          <w:sz w:val="26"/>
          <w:szCs w:val="26"/>
        </w:rPr>
      </w:pPr>
    </w:p>
    <w:p w:rsidR="00E934C1" w:rsidRDefault="00E934C1" w:rsidP="00E934C1">
      <w:pPr>
        <w:pStyle w:val="a5"/>
        <w:shd w:val="clear" w:color="auto" w:fill="FFFFFF"/>
        <w:spacing w:before="0" w:beforeAutospacing="0" w:after="0" w:afterAutospacing="0"/>
        <w:jc w:val="right"/>
        <w:rPr>
          <w:bCs/>
          <w:color w:val="333333"/>
          <w:shd w:val="clear" w:color="auto" w:fill="FFFFFF"/>
        </w:rPr>
      </w:pPr>
      <w:r>
        <w:rPr>
          <w:rStyle w:val="24"/>
          <w:bCs/>
          <w:color w:val="000000"/>
        </w:rPr>
        <w:t xml:space="preserve">                                                                                               </w:t>
      </w:r>
    </w:p>
    <w:p w:rsidR="000D5EB6" w:rsidRPr="000D5EB6" w:rsidRDefault="000D5EB6" w:rsidP="000D5EB6">
      <w:pPr>
        <w:spacing w:after="0"/>
        <w:jc w:val="both"/>
        <w:rPr>
          <w:rFonts w:asciiTheme="majorHAnsi" w:hAnsiTheme="majorHAnsi" w:cs="Times New Roman"/>
          <w:b/>
          <w:sz w:val="24"/>
          <w:szCs w:val="24"/>
        </w:rPr>
      </w:pPr>
      <w:r w:rsidRPr="000D5EB6">
        <w:rPr>
          <w:rFonts w:asciiTheme="majorHAnsi" w:hAnsiTheme="majorHAnsi" w:cs="Times New Roman"/>
          <w:b/>
          <w:sz w:val="24"/>
          <w:szCs w:val="24"/>
        </w:rPr>
        <w:t>Тема: Отражение постмодернистского мироощущения в современной литературе. Основные направления развития современной литературы.</w:t>
      </w:r>
    </w:p>
    <w:p w:rsidR="00E934C1" w:rsidRPr="000D5EB6" w:rsidRDefault="00E934C1" w:rsidP="00E934C1">
      <w:pPr>
        <w:pStyle w:val="a5"/>
        <w:shd w:val="clear" w:color="auto" w:fill="FFFFFF"/>
        <w:spacing w:before="0" w:beforeAutospacing="0" w:after="0" w:afterAutospacing="0"/>
        <w:ind w:firstLine="567"/>
        <w:jc w:val="both"/>
        <w:rPr>
          <w:rStyle w:val="24"/>
          <w:rFonts w:asciiTheme="majorHAnsi" w:hAnsiTheme="majorHAnsi"/>
          <w:color w:val="000000"/>
        </w:rPr>
      </w:pPr>
      <w:proofErr w:type="gramStart"/>
      <w:r w:rsidRPr="000D5EB6">
        <w:rPr>
          <w:rStyle w:val="24"/>
          <w:rFonts w:asciiTheme="majorHAnsi" w:hAnsiTheme="majorHAnsi"/>
          <w:bCs/>
          <w:color w:val="000000"/>
        </w:rPr>
        <w:t>Цель урока:</w:t>
      </w:r>
      <w:r w:rsidRPr="000D5EB6">
        <w:rPr>
          <w:rStyle w:val="apple-converted-space"/>
          <w:rFonts w:asciiTheme="majorHAnsi" w:hAnsiTheme="majorHAnsi"/>
          <w:color w:val="000000"/>
        </w:rPr>
        <w:t xml:space="preserve"> </w:t>
      </w:r>
      <w:r w:rsidRPr="000D5EB6">
        <w:rPr>
          <w:rFonts w:asciiTheme="majorHAnsi" w:hAnsiTheme="majorHAnsi"/>
          <w:color w:val="000000"/>
        </w:rPr>
        <w:t>ознакомить учащихся с национальным своеоб</w:t>
      </w:r>
      <w:r w:rsidRPr="000D5EB6">
        <w:rPr>
          <w:rFonts w:asciiTheme="majorHAnsi" w:hAnsiTheme="majorHAnsi"/>
          <w:color w:val="000000"/>
        </w:rPr>
        <w:softHyphen/>
        <w:t>разием и связью с мировым литературным про</w:t>
      </w:r>
      <w:r w:rsidRPr="000D5EB6">
        <w:rPr>
          <w:rFonts w:asciiTheme="majorHAnsi" w:hAnsiTheme="majorHAnsi"/>
          <w:color w:val="000000"/>
        </w:rPr>
        <w:softHyphen/>
        <w:t>цессом современной русской литературы; дать понятие о массовой и элитарной литературах, представить предположительную классифика</w:t>
      </w:r>
      <w:r w:rsidRPr="000D5EB6">
        <w:rPr>
          <w:rFonts w:asciiTheme="majorHAnsi" w:hAnsiTheme="majorHAnsi"/>
          <w:color w:val="000000"/>
        </w:rPr>
        <w:softHyphen/>
        <w:t>цию литературы этого периода; сформировать представление учащихся об основных направле</w:t>
      </w:r>
      <w:r w:rsidRPr="000D5EB6">
        <w:rPr>
          <w:rFonts w:asciiTheme="majorHAnsi" w:hAnsiTheme="majorHAnsi"/>
          <w:color w:val="000000"/>
        </w:rPr>
        <w:softHyphen/>
        <w:t>ниях и тенденциях развития русской литературы последних десятилетий в контексте современной культуры;</w:t>
      </w:r>
      <w:proofErr w:type="gramEnd"/>
      <w:r w:rsidRPr="000D5EB6">
        <w:rPr>
          <w:rFonts w:asciiTheme="majorHAnsi" w:hAnsiTheme="majorHAnsi"/>
          <w:color w:val="000000"/>
        </w:rPr>
        <w:t xml:space="preserve"> формировать умение пользоваться литературоведческими и культурологическими категориями, в которых осмысляется современ</w:t>
      </w:r>
      <w:r w:rsidRPr="000D5EB6">
        <w:rPr>
          <w:rFonts w:asciiTheme="majorHAnsi" w:hAnsiTheme="majorHAnsi"/>
          <w:color w:val="000000"/>
        </w:rPr>
        <w:softHyphen/>
        <w:t>ная художественная литература и культура; формировать гуманистическое мировоззрение, гражданское сознание, чувство патриотизма; приобщать учащихся к общечеловеческим духов</w:t>
      </w:r>
      <w:r w:rsidRPr="000D5EB6">
        <w:rPr>
          <w:rFonts w:asciiTheme="majorHAnsi" w:hAnsiTheme="majorHAnsi"/>
          <w:color w:val="000000"/>
        </w:rPr>
        <w:softHyphen/>
        <w:t>но-нравственным ценностям.</w:t>
      </w:r>
    </w:p>
    <w:p w:rsidR="00E934C1" w:rsidRPr="000D5EB6" w:rsidRDefault="000D5EB6" w:rsidP="00E934C1">
      <w:pPr>
        <w:pStyle w:val="a5"/>
        <w:shd w:val="clear" w:color="auto" w:fill="FFFFFF"/>
        <w:spacing w:before="0" w:beforeAutospacing="0" w:after="0" w:afterAutospacing="0"/>
        <w:ind w:firstLine="567"/>
        <w:jc w:val="both"/>
        <w:rPr>
          <w:rStyle w:val="322"/>
          <w:rFonts w:asciiTheme="majorHAnsi" w:hAnsiTheme="majorHAnsi"/>
        </w:rPr>
      </w:pPr>
      <w:r w:rsidRPr="000D5EB6">
        <w:rPr>
          <w:rFonts w:asciiTheme="majorHAnsi" w:hAnsiTheme="majorHAnsi"/>
          <w:b/>
          <w:color w:val="000000"/>
        </w:rPr>
        <w:t>1</w:t>
      </w:r>
      <w:r w:rsidR="00E934C1" w:rsidRPr="000D5EB6">
        <w:rPr>
          <w:rFonts w:asciiTheme="majorHAnsi" w:hAnsiTheme="majorHAnsi"/>
          <w:b/>
          <w:color w:val="000000"/>
        </w:rPr>
        <w:t xml:space="preserve">. </w:t>
      </w:r>
      <w:r w:rsidR="00E934C1" w:rsidRPr="000D5EB6">
        <w:rPr>
          <w:rStyle w:val="322"/>
          <w:rFonts w:asciiTheme="majorHAnsi" w:hAnsiTheme="majorHAnsi"/>
          <w:b/>
          <w:color w:val="000000"/>
        </w:rPr>
        <w:t>Вступительное слово</w:t>
      </w:r>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rPr>
      </w:pPr>
      <w:r w:rsidRPr="000D5EB6">
        <w:rPr>
          <w:rFonts w:asciiTheme="majorHAnsi" w:hAnsiTheme="majorHAnsi"/>
          <w:color w:val="000000"/>
        </w:rPr>
        <w:t xml:space="preserve">   Современная русская проза на редкость неоднородна, многолинейна. Без временной дистанции всегда трудно истолковать процесс, особенно если он связан с индивидуальными творческими исканиями. Лишь на расстоянии ясно видны достижения и огрехи на этом пути. В наши дни сложность оценки увеличилась.</w:t>
      </w:r>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color w:val="000000"/>
        </w:rPr>
      </w:pPr>
      <w:r w:rsidRPr="000D5EB6">
        <w:rPr>
          <w:rFonts w:asciiTheme="majorHAnsi" w:hAnsiTheme="majorHAnsi"/>
          <w:color w:val="000000"/>
        </w:rPr>
        <w:t xml:space="preserve">    Во-первых, потому что сейчас происходит нелегкое (а для некоторых желанное) отторжение от прежних критериев понимания искусства, нередко ведущее к недопустимому нигилизму, отрицанию подлинных художественных завоеваний.</w:t>
      </w:r>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color w:val="000000"/>
        </w:rPr>
      </w:pPr>
      <w:r w:rsidRPr="000D5EB6">
        <w:rPr>
          <w:rFonts w:asciiTheme="majorHAnsi" w:hAnsiTheme="majorHAnsi"/>
          <w:color w:val="000000"/>
        </w:rPr>
        <w:t xml:space="preserve">   Во-вторых, потому, что сама жизнь бурно и болезненно меняется: отдельные и скоропроходящие тенденции порой принимаются за сущность развития, за достойную сферу литературы. Наконец, и это положительный фактор, все запреты в издательской деятельности сняты, к читателю хлынул поток неизвестных дотоле русскоязычных и переводных сочинений. Их появление можно только приветствовать, однако они тоже неоднозначны и требуют дифференциации.</w:t>
      </w:r>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color w:val="000000"/>
        </w:rPr>
      </w:pPr>
      <w:r w:rsidRPr="000D5EB6">
        <w:rPr>
          <w:rFonts w:asciiTheme="majorHAnsi" w:hAnsiTheme="majorHAnsi"/>
          <w:color w:val="000000"/>
        </w:rPr>
        <w:t xml:space="preserve">   За последние годы неоднократно предпринималась попытка установить какие-то принципы разграничения текущей литературы. Некоторое время тому назад утвердились определения «деревенская проза», «городские повести». Этими обозначениями пользуются и сейчас.</w:t>
      </w:r>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color w:val="000000"/>
        </w:rPr>
      </w:pPr>
      <w:r w:rsidRPr="000D5EB6">
        <w:rPr>
          <w:rFonts w:asciiTheme="majorHAnsi" w:hAnsiTheme="majorHAnsi"/>
          <w:color w:val="000000"/>
        </w:rPr>
        <w:t>На первый взгляд тут был учтен тематический признак: раздумья о деревне или городе. Между тем вы теперь знаете, в такую терминологию был вложен иной смысл. Имелась в виду склонность писателей к постановке разных проблем. Так называемые «деревенщики» якобы тяготели к сельскому укладу, народным сценам, к проникновению в противоречивый душевный мир одинокой (разобщены обитатели многоэтажного «царства») личности.</w:t>
      </w:r>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color w:val="000000"/>
        </w:rPr>
      </w:pPr>
      <w:r w:rsidRPr="000D5EB6">
        <w:rPr>
          <w:rFonts w:asciiTheme="majorHAnsi" w:hAnsiTheme="majorHAnsi"/>
          <w:color w:val="000000"/>
        </w:rPr>
        <w:t>Есть некоторая доля правды в таких рассуждениях, связанность жителей села поистине существует, а вечно живая земля, любая, тем более взрастившая художника, безусловно, вызывает у него иное, более просветленное и горячее чувство, нежели самый красивый город.</w:t>
      </w:r>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color w:val="000000"/>
        </w:rPr>
      </w:pPr>
      <w:r w:rsidRPr="000D5EB6">
        <w:rPr>
          <w:rFonts w:asciiTheme="majorHAnsi" w:hAnsiTheme="majorHAnsi"/>
          <w:color w:val="000000"/>
        </w:rPr>
        <w:t xml:space="preserve">     Нельзя, тем не менее, не увидеть немалого привкуса уничижения произведений о деревне: в них          якобы масса людская да однотонные эмоции автора. А в «городских» - человеческие сложные      переживания, подлинный предмет искусства.</w:t>
      </w:r>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color w:val="000000"/>
        </w:rPr>
      </w:pPr>
      <w:r w:rsidRPr="000D5EB6">
        <w:rPr>
          <w:rFonts w:asciiTheme="majorHAnsi" w:hAnsiTheme="majorHAnsi"/>
          <w:color w:val="000000"/>
        </w:rPr>
        <w:t xml:space="preserve">С этой точки зрения подобное разделение совершенно недопустимо. Углубление во внутреннее бытие личности, тесно связанной с макрокосмосом </w:t>
      </w:r>
      <w:r w:rsidRPr="000D5EB6">
        <w:rPr>
          <w:rFonts w:asciiTheme="majorHAnsi" w:hAnsiTheme="majorHAnsi"/>
          <w:color w:val="000000"/>
        </w:rPr>
        <w:lastRenderedPageBreak/>
        <w:t>природы, совокупность нравственных традиций, предполагает еще большую авторскую проницательность и широту взглядов на мир. С другой стороны, сосредоточенность на замкнутом в себе самом мире может привести и к обеднению творческого поиска.</w:t>
      </w:r>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color w:val="000000"/>
        </w:rPr>
      </w:pPr>
      <w:r w:rsidRPr="000D5EB6">
        <w:rPr>
          <w:rFonts w:asciiTheme="majorHAnsi" w:hAnsiTheme="majorHAnsi"/>
          <w:color w:val="000000"/>
        </w:rPr>
        <w:t xml:space="preserve">    В работах о современной литературе стали фигурировать обозначения: «интеллектуальная проза», «философский роман».  В продуктивности столь закономерным для художественной словесности подходам к жизни отказать невозможно. Но определения эти были обращены к сочинениям, где главным был интерес к отчужденному сознанию, якобы непознаваемому миру.</w:t>
      </w:r>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color w:val="000000"/>
        </w:rPr>
      </w:pPr>
      <w:r w:rsidRPr="000D5EB6">
        <w:rPr>
          <w:rFonts w:asciiTheme="majorHAnsi" w:hAnsiTheme="majorHAnsi"/>
          <w:color w:val="000000"/>
        </w:rPr>
        <w:t xml:space="preserve">   Жизнь и человек на редкость богаты, противоречивы, поэтому главным, думается, критерием при оценке того или иного произведения должна стать масштабность, многогранность авторского мировосприятия, что выражается в постижении жизни с ее богатством и противоречиями.</w:t>
      </w:r>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color w:val="000000"/>
        </w:rPr>
      </w:pPr>
      <w:r w:rsidRPr="000D5EB6">
        <w:rPr>
          <w:rFonts w:asciiTheme="majorHAnsi" w:hAnsiTheme="majorHAnsi"/>
          <w:color w:val="000000"/>
        </w:rPr>
        <w:t xml:space="preserve">   Очень важен и другой стимул творчества – нравственная позиция автора. Его идеалы, вкусы, склонности всегда неповторимы. Но подлинный художник не может </w:t>
      </w:r>
      <w:proofErr w:type="spellStart"/>
      <w:r w:rsidRPr="000D5EB6">
        <w:rPr>
          <w:rFonts w:asciiTheme="majorHAnsi" w:hAnsiTheme="majorHAnsi"/>
          <w:color w:val="000000"/>
        </w:rPr>
        <w:t>эстетизировать</w:t>
      </w:r>
      <w:proofErr w:type="spellEnd"/>
      <w:r w:rsidRPr="000D5EB6">
        <w:rPr>
          <w:rFonts w:asciiTheme="majorHAnsi" w:hAnsiTheme="majorHAnsi"/>
          <w:color w:val="000000"/>
        </w:rPr>
        <w:t xml:space="preserve"> или просто оправдывать то, что сообщает другим боль, страдание, будит низменные побуждения, извращенные склонности</w:t>
      </w:r>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color w:val="000000"/>
        </w:rPr>
      </w:pPr>
      <w:r w:rsidRPr="000D5EB6">
        <w:rPr>
          <w:rStyle w:val="1pt2"/>
          <w:rFonts w:asciiTheme="majorHAnsi" w:hAnsiTheme="majorHAnsi"/>
          <w:color w:val="000000"/>
        </w:rPr>
        <w:t xml:space="preserve">    </w:t>
      </w:r>
      <w:r w:rsidRPr="000D5EB6">
        <w:rPr>
          <w:rFonts w:asciiTheme="majorHAnsi" w:hAnsiTheme="majorHAnsi"/>
          <w:color w:val="000000"/>
        </w:rPr>
        <w:t>Понятие «Современная литера</w:t>
      </w:r>
      <w:r w:rsidRPr="000D5EB6">
        <w:rPr>
          <w:rFonts w:asciiTheme="majorHAnsi" w:hAnsiTheme="majorHAnsi"/>
          <w:color w:val="000000"/>
        </w:rPr>
        <w:softHyphen/>
        <w:t>тура» для многих теперь ассоциируется не с Серебряным веком и      даже не с «деревенской» прозой 1970-х годов, а с живым сегодняш</w:t>
      </w:r>
      <w:r w:rsidRPr="000D5EB6">
        <w:rPr>
          <w:rFonts w:asciiTheme="majorHAnsi" w:hAnsiTheme="majorHAnsi"/>
          <w:color w:val="000000"/>
        </w:rPr>
        <w:softHyphen/>
        <w:t xml:space="preserve">ним литературным процессом. О том, что литература        жива и будет жить, свидетельствует несколько фактов. </w:t>
      </w:r>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color w:val="000000"/>
        </w:rPr>
      </w:pPr>
      <w:r w:rsidRPr="000D5EB6">
        <w:rPr>
          <w:rFonts w:asciiTheme="majorHAnsi" w:hAnsiTheme="majorHAnsi"/>
          <w:color w:val="000000"/>
        </w:rPr>
        <w:t xml:space="preserve">    Во-первых, это литера</w:t>
      </w:r>
      <w:r w:rsidRPr="000D5EB6">
        <w:rPr>
          <w:rFonts w:asciiTheme="majorHAnsi" w:hAnsiTheme="majorHAnsi"/>
          <w:color w:val="000000"/>
        </w:rPr>
        <w:softHyphen/>
        <w:t>турные премии, большие и маленькие, известные, вроде Букеровской, и только появившиеся на свет, например, имени пушкин</w:t>
      </w:r>
      <w:r w:rsidRPr="000D5EB6">
        <w:rPr>
          <w:rFonts w:asciiTheme="majorHAnsi" w:hAnsiTheme="majorHAnsi"/>
          <w:color w:val="000000"/>
        </w:rPr>
        <w:softHyphen/>
        <w:t>ского Ивана Петровича Белкина, премии, помогающие выжить талантливым писателям и сориентироваться — вдумчивым читате</w:t>
      </w:r>
      <w:r w:rsidRPr="000D5EB6">
        <w:rPr>
          <w:rFonts w:asciiTheme="majorHAnsi" w:hAnsiTheme="majorHAnsi"/>
          <w:color w:val="000000"/>
        </w:rPr>
        <w:softHyphen/>
        <w:t xml:space="preserve">лям. </w:t>
      </w:r>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color w:val="000000"/>
        </w:rPr>
      </w:pPr>
      <w:r w:rsidRPr="000D5EB6">
        <w:rPr>
          <w:rFonts w:asciiTheme="majorHAnsi" w:hAnsiTheme="majorHAnsi"/>
          <w:color w:val="000000"/>
        </w:rPr>
        <w:t xml:space="preserve">    Во-вторых, невероятная активность книгоиздания. Теперь не только «толстые» журналы спешат за литературными новинками, но и книгоиздательства. Часто книга успевает выйти раньше, чем последняя часть того же романа — в журнале, что образует здоро</w:t>
      </w:r>
      <w:r w:rsidRPr="000D5EB6">
        <w:rPr>
          <w:rFonts w:asciiTheme="majorHAnsi" w:hAnsiTheme="majorHAnsi"/>
          <w:color w:val="000000"/>
        </w:rPr>
        <w:softHyphen/>
        <w:t xml:space="preserve">вую конкуренцию. </w:t>
      </w:r>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color w:val="000000"/>
        </w:rPr>
      </w:pPr>
      <w:r w:rsidRPr="000D5EB6">
        <w:rPr>
          <w:rFonts w:asciiTheme="majorHAnsi" w:hAnsiTheme="majorHAnsi"/>
          <w:color w:val="000000"/>
        </w:rPr>
        <w:t xml:space="preserve">    В-третьих, литературные ярмарки. Ежегодные ярмарки интеллектуальной литературы становятся настоящим событием; встречи с писателями, круглые столы и дискуссии сти</w:t>
      </w:r>
      <w:r w:rsidRPr="000D5EB6">
        <w:rPr>
          <w:rFonts w:asciiTheme="majorHAnsi" w:hAnsiTheme="majorHAnsi"/>
          <w:color w:val="000000"/>
        </w:rPr>
        <w:softHyphen/>
        <w:t xml:space="preserve">мулируют авторов — писать, а читателей — читать. </w:t>
      </w:r>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color w:val="000000"/>
        </w:rPr>
      </w:pPr>
      <w:r w:rsidRPr="000D5EB6">
        <w:rPr>
          <w:rFonts w:asciiTheme="majorHAnsi" w:hAnsiTheme="majorHAnsi"/>
          <w:color w:val="000000"/>
        </w:rPr>
        <w:t xml:space="preserve">    В-четвёртых, литературный интернет: растущее количество электронных библи</w:t>
      </w:r>
      <w:r w:rsidRPr="000D5EB6">
        <w:rPr>
          <w:rFonts w:asciiTheme="majorHAnsi" w:hAnsiTheme="majorHAnsi"/>
          <w:color w:val="000000"/>
        </w:rPr>
        <w:softHyphen/>
        <w:t>отек и литературных сайтов, где каждый посетитель — и читатель, и писатель, и критик, где нет «высоких инстанций» и авторитетов, а есть только любовь к слову и тексту, свидетельствует о прише</w:t>
      </w:r>
      <w:r w:rsidRPr="000D5EB6">
        <w:rPr>
          <w:rFonts w:asciiTheme="majorHAnsi" w:hAnsiTheme="majorHAnsi"/>
          <w:color w:val="000000"/>
        </w:rPr>
        <w:softHyphen/>
        <w:t>ствии нового литературного поколения.</w:t>
      </w:r>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color w:val="000000"/>
        </w:rPr>
      </w:pPr>
      <w:r w:rsidRPr="000D5EB6">
        <w:rPr>
          <w:rFonts w:asciiTheme="majorHAnsi" w:hAnsiTheme="majorHAnsi"/>
          <w:color w:val="000000"/>
        </w:rPr>
        <w:t xml:space="preserve">     Современная литература должна отражать нашу реальную, нами переживаемую действительность.     Большинство критиков и литературоведов предлагают считать началом современной рус</w:t>
      </w:r>
      <w:r w:rsidRPr="000D5EB6">
        <w:rPr>
          <w:rFonts w:asciiTheme="majorHAnsi" w:hAnsiTheme="majorHAnsi"/>
          <w:color w:val="000000"/>
        </w:rPr>
        <w:softHyphen/>
        <w:t>ской литературы 1991 год, который, помимо глобальных социаль</w:t>
      </w:r>
      <w:r w:rsidRPr="000D5EB6">
        <w:rPr>
          <w:rFonts w:asciiTheme="majorHAnsi" w:hAnsiTheme="majorHAnsi"/>
          <w:color w:val="000000"/>
        </w:rPr>
        <w:softHyphen/>
        <w:t>ных перемен, ознаменовался расколом Союза писателей.</w:t>
      </w:r>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color w:val="000000"/>
        </w:rPr>
      </w:pPr>
      <w:r w:rsidRPr="000D5EB6">
        <w:rPr>
          <w:rFonts w:asciiTheme="majorHAnsi" w:hAnsiTheme="majorHAnsi"/>
          <w:color w:val="000000"/>
        </w:rPr>
        <w:t>В 1990-х годах</w:t>
      </w:r>
      <w:proofErr w:type="gramStart"/>
      <w:r w:rsidRPr="000D5EB6">
        <w:rPr>
          <w:rFonts w:asciiTheme="majorHAnsi" w:hAnsiTheme="majorHAnsi"/>
          <w:color w:val="000000"/>
        </w:rPr>
        <w:t>.</w:t>
      </w:r>
      <w:proofErr w:type="gramEnd"/>
      <w:r w:rsidRPr="000D5EB6">
        <w:rPr>
          <w:rFonts w:asciiTheme="majorHAnsi" w:hAnsiTheme="majorHAnsi"/>
          <w:color w:val="000000"/>
        </w:rPr>
        <w:t xml:space="preserve"> </w:t>
      </w:r>
      <w:proofErr w:type="gramStart"/>
      <w:r w:rsidRPr="000D5EB6">
        <w:rPr>
          <w:rFonts w:asciiTheme="majorHAnsi" w:hAnsiTheme="majorHAnsi"/>
          <w:color w:val="000000"/>
        </w:rPr>
        <w:t>к</w:t>
      </w:r>
      <w:proofErr w:type="gramEnd"/>
      <w:r w:rsidRPr="000D5EB6">
        <w:rPr>
          <w:rFonts w:asciiTheme="majorHAnsi" w:hAnsiTheme="majorHAnsi"/>
          <w:color w:val="000000"/>
        </w:rPr>
        <w:t xml:space="preserve"> основоположникам отечественного нового ли</w:t>
      </w:r>
      <w:r w:rsidRPr="000D5EB6">
        <w:rPr>
          <w:rFonts w:asciiTheme="majorHAnsi" w:hAnsiTheme="majorHAnsi"/>
          <w:color w:val="000000"/>
        </w:rPr>
        <w:softHyphen/>
        <w:t>тературного мира — мира модернизма и постмодернизма — Вене</w:t>
      </w:r>
      <w:r w:rsidRPr="000D5EB6">
        <w:rPr>
          <w:rFonts w:asciiTheme="majorHAnsi" w:hAnsiTheme="majorHAnsi"/>
          <w:color w:val="000000"/>
        </w:rPr>
        <w:softHyphen/>
        <w:t>дикту Ерофееву (1938-1990), Саше Соколову (родился в  1943), Иосифу Бродскому (1940-1996) присоединились такие значимые, вполне состоявшиеся авторы, как Виктор Ерофеев  (1947 год рождения), Татьяна Толстая   (1951), Виктор Пелевин (1962), Владимир Соро</w:t>
      </w:r>
      <w:r w:rsidRPr="000D5EB6">
        <w:rPr>
          <w:rFonts w:asciiTheme="majorHAnsi" w:hAnsiTheme="majorHAnsi"/>
          <w:color w:val="000000"/>
        </w:rPr>
        <w:softHyphen/>
        <w:t>кин (1955) и другие писатели «перестроечной эпохи», своим творчеством легализовавшие новую эстетику литературы.</w:t>
      </w:r>
    </w:p>
    <w:p w:rsidR="00E934C1" w:rsidRPr="000D5EB6" w:rsidRDefault="000D5EB6" w:rsidP="00E934C1">
      <w:pPr>
        <w:pStyle w:val="a5"/>
        <w:shd w:val="clear" w:color="auto" w:fill="FFFFFF"/>
        <w:spacing w:before="0" w:beforeAutospacing="0" w:after="0" w:afterAutospacing="0"/>
        <w:ind w:firstLine="567"/>
        <w:jc w:val="both"/>
        <w:rPr>
          <w:rFonts w:asciiTheme="majorHAnsi" w:hAnsiTheme="majorHAnsi"/>
          <w:b/>
          <w:color w:val="000000"/>
        </w:rPr>
      </w:pPr>
      <w:r w:rsidRPr="000D5EB6">
        <w:rPr>
          <w:rStyle w:val="32"/>
          <w:rFonts w:asciiTheme="majorHAnsi" w:hAnsiTheme="majorHAnsi"/>
          <w:b/>
          <w:color w:val="000000"/>
        </w:rPr>
        <w:t>2.</w:t>
      </w:r>
      <w:r w:rsidR="00E934C1" w:rsidRPr="000D5EB6">
        <w:rPr>
          <w:rStyle w:val="322"/>
          <w:rFonts w:asciiTheme="majorHAnsi" w:hAnsiTheme="majorHAnsi"/>
          <w:color w:val="000000"/>
        </w:rPr>
        <w:t xml:space="preserve"> </w:t>
      </w:r>
      <w:r w:rsidR="00E934C1" w:rsidRPr="000D5EB6">
        <w:rPr>
          <w:rStyle w:val="322"/>
          <w:rFonts w:asciiTheme="majorHAnsi" w:hAnsiTheme="majorHAnsi"/>
          <w:b/>
          <w:color w:val="000000"/>
        </w:rPr>
        <w:t>Работа над темой урока</w:t>
      </w:r>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color w:val="000000"/>
        </w:rPr>
      </w:pPr>
      <w:bookmarkStart w:id="0" w:name="bookmark768"/>
      <w:r w:rsidRPr="000D5EB6">
        <w:rPr>
          <w:rStyle w:val="551"/>
          <w:rFonts w:asciiTheme="majorHAnsi" w:hAnsiTheme="majorHAnsi"/>
          <w:b/>
          <w:color w:val="000000"/>
        </w:rPr>
        <w:t>1)</w:t>
      </w:r>
      <w:r w:rsidRPr="000D5EB6">
        <w:rPr>
          <w:rStyle w:val="551"/>
          <w:rFonts w:asciiTheme="majorHAnsi" w:hAnsiTheme="majorHAnsi"/>
          <w:color w:val="000000"/>
        </w:rPr>
        <w:t xml:space="preserve"> </w:t>
      </w:r>
      <w:r w:rsidRPr="000D5EB6">
        <w:rPr>
          <w:rStyle w:val="551"/>
          <w:rFonts w:asciiTheme="majorHAnsi" w:hAnsiTheme="majorHAnsi"/>
          <w:b/>
          <w:color w:val="000000"/>
        </w:rPr>
        <w:t>Лекция учителя</w:t>
      </w:r>
      <w:r w:rsidRPr="000D5EB6">
        <w:rPr>
          <w:rStyle w:val="apple-converted-space"/>
          <w:rFonts w:asciiTheme="majorHAnsi" w:hAnsiTheme="majorHAnsi"/>
          <w:color w:val="000000"/>
        </w:rPr>
        <w:t> </w:t>
      </w:r>
      <w:bookmarkEnd w:id="0"/>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b/>
          <w:color w:val="000000"/>
        </w:rPr>
      </w:pPr>
      <w:r w:rsidRPr="000D5EB6">
        <w:rPr>
          <w:rFonts w:asciiTheme="majorHAnsi" w:hAnsiTheme="majorHAnsi"/>
          <w:b/>
          <w:color w:val="000000"/>
        </w:rPr>
        <w:lastRenderedPageBreak/>
        <w:t>Каковы же основные тенденции и общие закономерности рос</w:t>
      </w:r>
      <w:r w:rsidRPr="000D5EB6">
        <w:rPr>
          <w:rFonts w:asciiTheme="majorHAnsi" w:hAnsiTheme="majorHAnsi"/>
          <w:b/>
          <w:color w:val="000000"/>
        </w:rPr>
        <w:softHyphen/>
        <w:t>сийской литературы последнего десятилетия?</w:t>
      </w:r>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color w:val="000000"/>
        </w:rPr>
      </w:pPr>
      <w:r w:rsidRPr="000D5EB6">
        <w:rPr>
          <w:rFonts w:asciiTheme="majorHAnsi" w:hAnsiTheme="majorHAnsi"/>
          <w:color w:val="000000"/>
        </w:rPr>
        <w:t xml:space="preserve">   Русская литература продолжает развиваться, основные её направления — постмодер</w:t>
      </w:r>
      <w:r w:rsidRPr="000D5EB6">
        <w:rPr>
          <w:rFonts w:asciiTheme="majorHAnsi" w:hAnsiTheme="majorHAnsi"/>
          <w:color w:val="000000"/>
        </w:rPr>
        <w:softHyphen/>
        <w:t xml:space="preserve">низм, реализм (во всех его разновидностях), модернизм и </w:t>
      </w:r>
      <w:proofErr w:type="spellStart"/>
      <w:r w:rsidRPr="000D5EB6">
        <w:rPr>
          <w:rFonts w:asciiTheme="majorHAnsi" w:hAnsiTheme="majorHAnsi"/>
          <w:color w:val="000000"/>
        </w:rPr>
        <w:t>неосен</w:t>
      </w:r>
      <w:r w:rsidRPr="000D5EB6">
        <w:rPr>
          <w:rFonts w:asciiTheme="majorHAnsi" w:hAnsiTheme="majorHAnsi"/>
          <w:color w:val="000000"/>
        </w:rPr>
        <w:softHyphen/>
        <w:t>тиментализм</w:t>
      </w:r>
      <w:proofErr w:type="spellEnd"/>
      <w:r w:rsidRPr="000D5EB6">
        <w:rPr>
          <w:rFonts w:asciiTheme="majorHAnsi" w:hAnsiTheme="majorHAnsi"/>
          <w:color w:val="000000"/>
        </w:rPr>
        <w:t>.</w:t>
      </w:r>
    </w:p>
    <w:p w:rsidR="00E934C1" w:rsidRPr="000D5EB6" w:rsidRDefault="00E934C1" w:rsidP="00E934C1">
      <w:pPr>
        <w:shd w:val="clear" w:color="auto" w:fill="FFFFFF"/>
        <w:spacing w:after="0" w:line="240" w:lineRule="auto"/>
        <w:ind w:firstLine="709"/>
        <w:jc w:val="both"/>
        <w:textAlignment w:val="baseline"/>
        <w:rPr>
          <w:rFonts w:asciiTheme="majorHAnsi" w:eastAsia="Times New Roman" w:hAnsiTheme="majorHAnsi" w:cs="Times New Roman"/>
          <w:sz w:val="24"/>
          <w:szCs w:val="24"/>
          <w:lang w:eastAsia="ru-RU"/>
        </w:rPr>
      </w:pPr>
      <w:r w:rsidRPr="000D5EB6">
        <w:rPr>
          <w:rFonts w:asciiTheme="majorHAnsi" w:eastAsia="Times New Roman" w:hAnsiTheme="majorHAnsi" w:cs="Times New Roman"/>
          <w:b/>
          <w:sz w:val="24"/>
          <w:szCs w:val="24"/>
          <w:lang w:eastAsia="ru-RU"/>
        </w:rPr>
        <w:t>Модернизм</w:t>
      </w:r>
      <w:r w:rsidRPr="000D5EB6">
        <w:rPr>
          <w:rFonts w:asciiTheme="majorHAnsi" w:eastAsia="Times New Roman" w:hAnsiTheme="majorHAnsi" w:cs="Times New Roman"/>
          <w:sz w:val="24"/>
          <w:szCs w:val="24"/>
          <w:lang w:eastAsia="ru-RU"/>
        </w:rPr>
        <w:t> - философско-</w:t>
      </w:r>
      <w:proofErr w:type="gramStart"/>
      <w:r w:rsidRPr="000D5EB6">
        <w:rPr>
          <w:rFonts w:asciiTheme="majorHAnsi" w:eastAsia="Times New Roman" w:hAnsiTheme="majorHAnsi" w:cs="Times New Roman"/>
          <w:sz w:val="24"/>
          <w:szCs w:val="24"/>
          <w:lang w:eastAsia="ru-RU"/>
        </w:rPr>
        <w:t>эстетическое движение</w:t>
      </w:r>
      <w:proofErr w:type="gramEnd"/>
      <w:r w:rsidRPr="000D5EB6">
        <w:rPr>
          <w:rFonts w:asciiTheme="majorHAnsi" w:eastAsia="Times New Roman" w:hAnsiTheme="majorHAnsi" w:cs="Times New Roman"/>
          <w:sz w:val="24"/>
          <w:szCs w:val="24"/>
          <w:lang w:eastAsia="ru-RU"/>
        </w:rPr>
        <w:t xml:space="preserve"> в литературе и искусстве ХХ века, отразившее кризис сознания и заявившее о себе в целом ряде направлений, течений, школ (символизм, футуризм и др.)</w:t>
      </w:r>
    </w:p>
    <w:p w:rsidR="00E934C1" w:rsidRPr="000D5EB6" w:rsidRDefault="00E934C1" w:rsidP="00E934C1">
      <w:pPr>
        <w:shd w:val="clear" w:color="auto" w:fill="FFFFFF"/>
        <w:spacing w:after="0" w:line="240" w:lineRule="auto"/>
        <w:ind w:firstLine="709"/>
        <w:jc w:val="both"/>
        <w:textAlignment w:val="baseline"/>
        <w:rPr>
          <w:rFonts w:asciiTheme="majorHAnsi" w:eastAsia="Times New Roman" w:hAnsiTheme="majorHAnsi" w:cs="Times New Roman"/>
          <w:b/>
          <w:sz w:val="24"/>
          <w:szCs w:val="24"/>
          <w:lang w:eastAsia="ru-RU"/>
        </w:rPr>
      </w:pPr>
      <w:r w:rsidRPr="000D5EB6">
        <w:rPr>
          <w:rFonts w:asciiTheme="majorHAnsi" w:eastAsia="Times New Roman" w:hAnsiTheme="majorHAnsi" w:cs="Times New Roman"/>
          <w:b/>
          <w:sz w:val="24"/>
          <w:szCs w:val="24"/>
          <w:lang w:eastAsia="ru-RU"/>
        </w:rPr>
        <w:t>Характерные черты модернизма:</w:t>
      </w:r>
    </w:p>
    <w:p w:rsidR="00E934C1" w:rsidRPr="000D5EB6" w:rsidRDefault="00E934C1" w:rsidP="000D5EB6">
      <w:pPr>
        <w:shd w:val="clear" w:color="auto" w:fill="FFFFFF"/>
        <w:spacing w:after="0" w:line="240" w:lineRule="auto"/>
        <w:ind w:left="360"/>
        <w:jc w:val="both"/>
        <w:textAlignment w:val="baseline"/>
        <w:rPr>
          <w:rFonts w:asciiTheme="majorHAnsi" w:eastAsia="Times New Roman" w:hAnsiTheme="majorHAnsi" w:cs="Times New Roman"/>
          <w:sz w:val="24"/>
          <w:szCs w:val="24"/>
          <w:lang w:eastAsia="ru-RU"/>
        </w:rPr>
      </w:pPr>
      <w:proofErr w:type="gramStart"/>
      <w:r w:rsidRPr="000D5EB6">
        <w:rPr>
          <w:rFonts w:asciiTheme="majorHAnsi" w:eastAsia="Times New Roman" w:hAnsiTheme="majorHAnsi" w:cs="Times New Roman"/>
          <w:sz w:val="24"/>
          <w:szCs w:val="24"/>
          <w:lang w:eastAsia="ru-RU"/>
        </w:rPr>
        <w:t>интерес к частному, единичному, индивидуальному; эстетизм; идея синтеза искусств (поэзии, театра, музыки, живописи:); культ формы и слова; идея преобразующей силы искусства.</w:t>
      </w:r>
      <w:proofErr w:type="gramEnd"/>
    </w:p>
    <w:p w:rsidR="00E934C1" w:rsidRPr="000D5EB6" w:rsidRDefault="00E934C1" w:rsidP="00E934C1">
      <w:pPr>
        <w:shd w:val="clear" w:color="auto" w:fill="FFFFFF"/>
        <w:spacing w:after="0" w:line="240" w:lineRule="auto"/>
        <w:ind w:firstLine="709"/>
        <w:jc w:val="both"/>
        <w:textAlignment w:val="baseline"/>
        <w:rPr>
          <w:rFonts w:asciiTheme="majorHAnsi" w:eastAsia="Times New Roman" w:hAnsiTheme="majorHAnsi" w:cs="Times New Roman"/>
          <w:sz w:val="24"/>
          <w:szCs w:val="24"/>
          <w:lang w:eastAsia="ru-RU"/>
        </w:rPr>
      </w:pPr>
      <w:r w:rsidRPr="000D5EB6">
        <w:rPr>
          <w:rFonts w:asciiTheme="majorHAnsi" w:eastAsia="Times New Roman" w:hAnsiTheme="majorHAnsi" w:cs="Times New Roman"/>
          <w:sz w:val="24"/>
          <w:szCs w:val="24"/>
          <w:lang w:eastAsia="ru-RU"/>
        </w:rPr>
        <w:t>Модернисты стремились выработать новое   универсальное мировоззрение, они считали возможным  на путях нового искусства пересоздать, творчески преобразить мир, то есть русский модернизм предложил глобальный утопический проект преображения жизни. С особой силой об этом заявлял футуризм. Для современных писателей-постмодернистов характерен, напротив, </w:t>
      </w:r>
      <w:r w:rsidRPr="000D5EB6">
        <w:rPr>
          <w:rFonts w:asciiTheme="majorHAnsi" w:eastAsia="Times New Roman" w:hAnsiTheme="majorHAnsi" w:cs="Times New Roman"/>
          <w:sz w:val="24"/>
          <w:szCs w:val="24"/>
          <w:u w:val="single"/>
          <w:bdr w:val="none" w:sz="0" w:space="0" w:color="auto" w:frame="1"/>
          <w:lang w:eastAsia="ru-RU"/>
        </w:rPr>
        <w:t>сильнейший антиутопический пафос:</w:t>
      </w:r>
      <w:r w:rsidRPr="000D5EB6">
        <w:rPr>
          <w:rFonts w:asciiTheme="majorHAnsi" w:eastAsia="Times New Roman" w:hAnsiTheme="majorHAnsi" w:cs="Times New Roman"/>
          <w:sz w:val="24"/>
          <w:szCs w:val="24"/>
          <w:lang w:eastAsia="ru-RU"/>
        </w:rPr>
        <w:t> </w:t>
      </w:r>
      <w:r w:rsidRPr="000D5EB6">
        <w:rPr>
          <w:rFonts w:asciiTheme="majorHAnsi" w:eastAsia="Times New Roman" w:hAnsiTheme="majorHAnsi" w:cs="Times New Roman"/>
          <w:i/>
          <w:iCs/>
          <w:sz w:val="24"/>
          <w:szCs w:val="24"/>
          <w:bdr w:val="none" w:sz="0" w:space="0" w:color="auto" w:frame="1"/>
          <w:lang w:eastAsia="ru-RU"/>
        </w:rPr>
        <w:t>"Белая бумага, острый карандаш. Скорей, скорей, пока не забыл! Он все знает, он понял мир, понял Правила, постиг тайную связь событий, постиг законы сцепления миллионов обрывков разрозненных вещей! Молния озаряет мозг Алексея Петровича! Он беспокоится, ворчит, хватает лист, отодвигает локтем стаканы, и, сам изумленный своим радостным обновлением, торопливо, крупными буквами записывает только что обретенную истину: Ночь. Ночь. Ночь. Ночь. Ночь. Ночь. Ночь. Ночь. Ночь. Ночь</w:t>
      </w:r>
      <w:proofErr w:type="gramStart"/>
      <w:r w:rsidRPr="000D5EB6">
        <w:rPr>
          <w:rFonts w:asciiTheme="majorHAnsi" w:eastAsia="Times New Roman" w:hAnsiTheme="majorHAnsi" w:cs="Times New Roman"/>
          <w:i/>
          <w:iCs/>
          <w:sz w:val="24"/>
          <w:szCs w:val="24"/>
          <w:bdr w:val="none" w:sz="0" w:space="0" w:color="auto" w:frame="1"/>
          <w:lang w:eastAsia="ru-RU"/>
        </w:rPr>
        <w:t>." (</w:t>
      </w:r>
      <w:proofErr w:type="gramEnd"/>
      <w:r w:rsidRPr="000D5EB6">
        <w:rPr>
          <w:rFonts w:asciiTheme="majorHAnsi" w:eastAsia="Times New Roman" w:hAnsiTheme="majorHAnsi" w:cs="Times New Roman"/>
          <w:i/>
          <w:iCs/>
          <w:sz w:val="24"/>
          <w:szCs w:val="24"/>
          <w:bdr w:val="none" w:sz="0" w:space="0" w:color="auto" w:frame="1"/>
          <w:lang w:eastAsia="ru-RU"/>
        </w:rPr>
        <w:t>Т. Толстая "Ночь").</w:t>
      </w:r>
    </w:p>
    <w:p w:rsidR="00E934C1" w:rsidRPr="000D5EB6" w:rsidRDefault="00E934C1" w:rsidP="00E934C1">
      <w:pPr>
        <w:pStyle w:val="a4"/>
        <w:shd w:val="clear" w:color="auto" w:fill="FFFFFF"/>
        <w:spacing w:before="0" w:beforeAutospacing="0" w:after="0" w:afterAutospacing="0"/>
        <w:ind w:firstLine="709"/>
        <w:jc w:val="both"/>
        <w:textAlignment w:val="baseline"/>
        <w:rPr>
          <w:rFonts w:asciiTheme="majorHAnsi" w:hAnsiTheme="majorHAnsi"/>
        </w:rPr>
      </w:pPr>
      <w:r w:rsidRPr="000D5EB6">
        <w:rPr>
          <w:rFonts w:asciiTheme="majorHAnsi" w:hAnsiTheme="majorHAnsi"/>
        </w:rPr>
        <w:t>Искусство прежних эпох стремилось к общественно значимым целям - воспитанию человека, конструктивному воздействию на общество и - самое главное - к поиску и выражению истины. </w:t>
      </w:r>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color w:val="000000"/>
        </w:rPr>
      </w:pPr>
      <w:r w:rsidRPr="000D5EB6">
        <w:rPr>
          <w:rFonts w:asciiTheme="majorHAnsi" w:hAnsiTheme="majorHAnsi"/>
          <w:color w:val="000000"/>
        </w:rPr>
        <w:t>Современный модернизм уходит своими корнями в литературу Серебряного века. Чаще всего современные модернистские авторы, противопоставляющие себя «литературе правдоподобия», солида</w:t>
      </w:r>
      <w:r w:rsidRPr="000D5EB6">
        <w:rPr>
          <w:rFonts w:asciiTheme="majorHAnsi" w:hAnsiTheme="majorHAnsi"/>
          <w:color w:val="000000"/>
        </w:rPr>
        <w:softHyphen/>
        <w:t>ризируются с постмодернистскими писателями, однако поверхнос</w:t>
      </w:r>
      <w:r w:rsidRPr="000D5EB6">
        <w:rPr>
          <w:rFonts w:asciiTheme="majorHAnsi" w:hAnsiTheme="majorHAnsi"/>
          <w:color w:val="000000"/>
        </w:rPr>
        <w:softHyphen/>
        <w:t xml:space="preserve">тно, на уровне «постмодернизма как манеры письма». </w:t>
      </w:r>
      <w:proofErr w:type="gramStart"/>
      <w:r w:rsidRPr="000D5EB6">
        <w:rPr>
          <w:rFonts w:asciiTheme="majorHAnsi" w:hAnsiTheme="majorHAnsi"/>
          <w:color w:val="000000"/>
        </w:rPr>
        <w:t>Внутреннее отличие модернизма от постмодернизма в том, что вертикаль в сис</w:t>
      </w:r>
      <w:r w:rsidRPr="000D5EB6">
        <w:rPr>
          <w:rFonts w:asciiTheme="majorHAnsi" w:hAnsiTheme="majorHAnsi"/>
          <w:color w:val="000000"/>
        </w:rPr>
        <w:softHyphen/>
        <w:t>теме ценностей не разрушена: сохранено классическое деление на «высокое» и «низкое», «духовное» и «материальное», «гениаль</w:t>
      </w:r>
      <w:r w:rsidRPr="000D5EB6">
        <w:rPr>
          <w:rFonts w:asciiTheme="majorHAnsi" w:hAnsiTheme="majorHAnsi"/>
          <w:color w:val="000000"/>
        </w:rPr>
        <w:softHyphen/>
        <w:t>ное» и «бездарное».</w:t>
      </w:r>
      <w:proofErr w:type="gramEnd"/>
      <w:r w:rsidRPr="000D5EB6">
        <w:rPr>
          <w:rFonts w:asciiTheme="majorHAnsi" w:hAnsiTheme="majorHAnsi"/>
          <w:color w:val="000000"/>
        </w:rPr>
        <w:t xml:space="preserve"> Современный модернистский текст восходит к русскоязычному творчеству Владимира Набокова, тогда как пос</w:t>
      </w:r>
      <w:r w:rsidRPr="000D5EB6">
        <w:rPr>
          <w:rFonts w:asciiTheme="majorHAnsi" w:hAnsiTheme="majorHAnsi"/>
          <w:color w:val="000000"/>
        </w:rPr>
        <w:softHyphen/>
        <w:t>тмодернистский, несомненно, к произведениям Даниила Хармса. Роман Татьяны Толстой «</w:t>
      </w:r>
      <w:proofErr w:type="spellStart"/>
      <w:r w:rsidRPr="000D5EB6">
        <w:rPr>
          <w:rFonts w:asciiTheme="majorHAnsi" w:hAnsiTheme="majorHAnsi"/>
          <w:color w:val="000000"/>
        </w:rPr>
        <w:t>Кысь</w:t>
      </w:r>
      <w:proofErr w:type="spellEnd"/>
      <w:r w:rsidRPr="000D5EB6">
        <w:rPr>
          <w:rFonts w:asciiTheme="majorHAnsi" w:hAnsiTheme="majorHAnsi"/>
          <w:color w:val="000000"/>
        </w:rPr>
        <w:t>», получивший премию «Триумф» за 2001 год, соединил в себе черты интеллектуальной и массовой ли</w:t>
      </w:r>
      <w:r w:rsidRPr="000D5EB6">
        <w:rPr>
          <w:rFonts w:asciiTheme="majorHAnsi" w:hAnsiTheme="majorHAnsi"/>
          <w:color w:val="000000"/>
        </w:rPr>
        <w:softHyphen/>
        <w:t>тературы и стал событием художественной жизни России. Роман-антиутопия, роман-пародия, история о жизни страны, что неког</w:t>
      </w:r>
      <w:r w:rsidRPr="000D5EB6">
        <w:rPr>
          <w:rFonts w:asciiTheme="majorHAnsi" w:hAnsiTheme="majorHAnsi"/>
          <w:color w:val="000000"/>
        </w:rPr>
        <w:softHyphen/>
        <w:t>да была Россией, а теперь поселение, отброшенное Взрывом почти в каменный век.</w:t>
      </w:r>
    </w:p>
    <w:p w:rsidR="00E934C1" w:rsidRPr="000D5EB6" w:rsidRDefault="00E934C1" w:rsidP="000D5EB6">
      <w:pPr>
        <w:shd w:val="clear" w:color="auto" w:fill="FFFFFF"/>
        <w:spacing w:after="0" w:line="240" w:lineRule="auto"/>
        <w:jc w:val="both"/>
        <w:textAlignment w:val="baseline"/>
        <w:rPr>
          <w:rFonts w:asciiTheme="majorHAnsi" w:eastAsia="Times New Roman" w:hAnsiTheme="majorHAnsi" w:cs="Times New Roman"/>
          <w:sz w:val="24"/>
          <w:szCs w:val="24"/>
          <w:lang w:eastAsia="ru-RU"/>
        </w:rPr>
      </w:pPr>
      <w:r w:rsidRPr="000D5EB6">
        <w:rPr>
          <w:rFonts w:asciiTheme="majorHAnsi" w:eastAsia="Times New Roman" w:hAnsiTheme="majorHAnsi" w:cs="Times New Roman"/>
          <w:b/>
          <w:sz w:val="24"/>
          <w:szCs w:val="24"/>
          <w:lang w:eastAsia="ru-RU"/>
        </w:rPr>
        <w:t>Постмодернизм</w:t>
      </w:r>
      <w:r w:rsidRPr="000D5EB6">
        <w:rPr>
          <w:rFonts w:asciiTheme="majorHAnsi" w:eastAsia="Times New Roman" w:hAnsiTheme="majorHAnsi" w:cs="Times New Roman"/>
          <w:sz w:val="24"/>
          <w:szCs w:val="24"/>
          <w:lang w:eastAsia="ru-RU"/>
        </w:rPr>
        <w:t> - комплекс философских, научных, эстетических представлений, отражение специфического способа мировосприятия в искусстве и критике второй половины ХХ века, характеризующегося общим ощущением </w:t>
      </w:r>
      <w:r w:rsidRPr="000D5EB6">
        <w:rPr>
          <w:rFonts w:asciiTheme="majorHAnsi" w:eastAsia="Times New Roman" w:hAnsiTheme="majorHAnsi" w:cs="Times New Roman"/>
          <w:sz w:val="24"/>
          <w:szCs w:val="24"/>
          <w:u w:val="single"/>
          <w:bdr w:val="none" w:sz="0" w:space="0" w:color="auto" w:frame="1"/>
          <w:lang w:eastAsia="ru-RU"/>
        </w:rPr>
        <w:t xml:space="preserve">кризиса культуры, оценкой мира как "хаоса", а текста - как </w:t>
      </w:r>
      <w:proofErr w:type="spellStart"/>
      <w:r w:rsidRPr="000D5EB6">
        <w:rPr>
          <w:rFonts w:asciiTheme="majorHAnsi" w:eastAsia="Times New Roman" w:hAnsiTheme="majorHAnsi" w:cs="Times New Roman"/>
          <w:sz w:val="24"/>
          <w:szCs w:val="24"/>
          <w:u w:val="single"/>
          <w:bdr w:val="none" w:sz="0" w:space="0" w:color="auto" w:frame="1"/>
          <w:lang w:eastAsia="ru-RU"/>
        </w:rPr>
        <w:t>интертекста</w:t>
      </w:r>
      <w:proofErr w:type="spellEnd"/>
      <w:r w:rsidRPr="000D5EB6">
        <w:rPr>
          <w:rFonts w:asciiTheme="majorHAnsi" w:eastAsia="Times New Roman" w:hAnsiTheme="majorHAnsi" w:cs="Times New Roman"/>
          <w:sz w:val="24"/>
          <w:szCs w:val="24"/>
          <w:u w:val="single"/>
          <w:bdr w:val="none" w:sz="0" w:space="0" w:color="auto" w:frame="1"/>
          <w:lang w:eastAsia="ru-RU"/>
        </w:rPr>
        <w:t>, представляющего собой "новую ткань, сотканную из старых цитат"</w:t>
      </w:r>
      <w:r w:rsidRPr="000D5EB6">
        <w:rPr>
          <w:rFonts w:asciiTheme="majorHAnsi" w:eastAsia="Times New Roman" w:hAnsiTheme="majorHAnsi" w:cs="Times New Roman"/>
          <w:sz w:val="24"/>
          <w:szCs w:val="24"/>
          <w:lang w:eastAsia="ru-RU"/>
        </w:rPr>
        <w:t> (Р. Барт).</w:t>
      </w:r>
    </w:p>
    <w:p w:rsidR="00E934C1" w:rsidRPr="000D5EB6" w:rsidRDefault="00E934C1" w:rsidP="00E934C1">
      <w:pPr>
        <w:shd w:val="clear" w:color="auto" w:fill="FFFFFF"/>
        <w:spacing w:after="0" w:line="240" w:lineRule="auto"/>
        <w:ind w:firstLine="709"/>
        <w:jc w:val="both"/>
        <w:textAlignment w:val="baseline"/>
        <w:rPr>
          <w:rFonts w:asciiTheme="majorHAnsi" w:eastAsia="Times New Roman" w:hAnsiTheme="majorHAnsi" w:cs="Times New Roman"/>
          <w:b/>
          <w:sz w:val="24"/>
          <w:szCs w:val="24"/>
          <w:lang w:eastAsia="ru-RU"/>
        </w:rPr>
      </w:pPr>
      <w:r w:rsidRPr="000D5EB6">
        <w:rPr>
          <w:rFonts w:asciiTheme="majorHAnsi" w:eastAsia="Times New Roman" w:hAnsiTheme="majorHAnsi" w:cs="Times New Roman"/>
          <w:b/>
          <w:sz w:val="24"/>
          <w:szCs w:val="24"/>
          <w:lang w:eastAsia="ru-RU"/>
        </w:rPr>
        <w:t>Основные особенности  литературы постмодернизма:</w:t>
      </w:r>
    </w:p>
    <w:p w:rsidR="00E934C1" w:rsidRPr="000D5EB6" w:rsidRDefault="00E934C1" w:rsidP="00E934C1">
      <w:pPr>
        <w:shd w:val="clear" w:color="auto" w:fill="FFFFFF"/>
        <w:spacing w:after="0" w:line="240" w:lineRule="auto"/>
        <w:ind w:left="360" w:firstLine="709"/>
        <w:jc w:val="both"/>
        <w:textAlignment w:val="baseline"/>
        <w:rPr>
          <w:rFonts w:asciiTheme="majorHAnsi" w:eastAsia="Times New Roman" w:hAnsiTheme="majorHAnsi" w:cs="Times New Roman"/>
          <w:sz w:val="24"/>
          <w:szCs w:val="24"/>
          <w:lang w:eastAsia="ru-RU"/>
        </w:rPr>
      </w:pPr>
      <w:r w:rsidRPr="000D5EB6">
        <w:rPr>
          <w:rFonts w:asciiTheme="majorHAnsi" w:eastAsia="Times New Roman" w:hAnsiTheme="majorHAnsi" w:cs="Times New Roman"/>
          <w:sz w:val="24"/>
          <w:szCs w:val="24"/>
          <w:lang w:eastAsia="ru-RU"/>
        </w:rPr>
        <w:t>- подход к искусству как своеобразному коду, то есть своду правил организации текста;</w:t>
      </w:r>
    </w:p>
    <w:p w:rsidR="00E934C1" w:rsidRPr="000D5EB6" w:rsidRDefault="00E934C1" w:rsidP="00E934C1">
      <w:pPr>
        <w:shd w:val="clear" w:color="auto" w:fill="FFFFFF"/>
        <w:spacing w:after="0" w:line="240" w:lineRule="auto"/>
        <w:ind w:left="360" w:firstLine="709"/>
        <w:jc w:val="both"/>
        <w:textAlignment w:val="baseline"/>
        <w:rPr>
          <w:rFonts w:asciiTheme="majorHAnsi" w:eastAsia="Times New Roman" w:hAnsiTheme="majorHAnsi" w:cs="Times New Roman"/>
          <w:sz w:val="24"/>
          <w:szCs w:val="24"/>
          <w:lang w:eastAsia="ru-RU"/>
        </w:rPr>
      </w:pPr>
      <w:r w:rsidRPr="000D5EB6">
        <w:rPr>
          <w:rFonts w:asciiTheme="majorHAnsi" w:eastAsia="Times New Roman" w:hAnsiTheme="majorHAnsi" w:cs="Times New Roman"/>
          <w:sz w:val="24"/>
          <w:szCs w:val="24"/>
          <w:lang w:eastAsia="ru-RU"/>
        </w:rPr>
        <w:t xml:space="preserve"> - попытка передать свое восприятие хаотичности мира сознательно организованным хаосом художественного произведения; скептическое </w:t>
      </w:r>
      <w:r w:rsidRPr="000D5EB6">
        <w:rPr>
          <w:rFonts w:asciiTheme="majorHAnsi" w:eastAsia="Times New Roman" w:hAnsiTheme="majorHAnsi" w:cs="Times New Roman"/>
          <w:sz w:val="24"/>
          <w:szCs w:val="24"/>
          <w:lang w:eastAsia="ru-RU"/>
        </w:rPr>
        <w:lastRenderedPageBreak/>
        <w:t>отношение к любым </w:t>
      </w:r>
      <w:hyperlink r:id="rId5" w:tooltip="Авторитет" w:history="1">
        <w:r w:rsidRPr="000D5EB6">
          <w:rPr>
            <w:rStyle w:val="a3"/>
            <w:rFonts w:asciiTheme="majorHAnsi" w:eastAsia="Times New Roman" w:hAnsiTheme="majorHAnsi" w:cs="Times New Roman"/>
            <w:color w:val="auto"/>
            <w:sz w:val="24"/>
            <w:szCs w:val="24"/>
            <w:u w:val="none"/>
            <w:bdr w:val="none" w:sz="0" w:space="0" w:color="auto" w:frame="1"/>
            <w:lang w:eastAsia="ru-RU"/>
          </w:rPr>
          <w:t>авторитетам</w:t>
        </w:r>
      </w:hyperlink>
      <w:r w:rsidRPr="000D5EB6">
        <w:rPr>
          <w:rFonts w:asciiTheme="majorHAnsi" w:eastAsia="Times New Roman" w:hAnsiTheme="majorHAnsi" w:cs="Times New Roman"/>
          <w:sz w:val="24"/>
          <w:szCs w:val="24"/>
          <w:lang w:eastAsia="ru-RU"/>
        </w:rPr>
        <w:t xml:space="preserve">, тяготение к пародии; значимость, самоценность текста ("авторитет письма"); </w:t>
      </w:r>
    </w:p>
    <w:p w:rsidR="00E934C1" w:rsidRPr="000D5EB6" w:rsidRDefault="00E934C1" w:rsidP="00E934C1">
      <w:pPr>
        <w:shd w:val="clear" w:color="auto" w:fill="FFFFFF"/>
        <w:spacing w:after="0" w:line="240" w:lineRule="auto"/>
        <w:ind w:left="360" w:firstLine="709"/>
        <w:jc w:val="both"/>
        <w:textAlignment w:val="baseline"/>
        <w:rPr>
          <w:rFonts w:asciiTheme="majorHAnsi" w:eastAsia="Times New Roman" w:hAnsiTheme="majorHAnsi" w:cs="Times New Roman"/>
          <w:sz w:val="24"/>
          <w:szCs w:val="24"/>
          <w:lang w:eastAsia="ru-RU"/>
        </w:rPr>
      </w:pPr>
      <w:r w:rsidRPr="000D5EB6">
        <w:rPr>
          <w:rFonts w:asciiTheme="majorHAnsi" w:eastAsia="Times New Roman" w:hAnsiTheme="majorHAnsi" w:cs="Times New Roman"/>
          <w:sz w:val="24"/>
          <w:szCs w:val="24"/>
          <w:lang w:eastAsia="ru-RU"/>
        </w:rPr>
        <w:t xml:space="preserve">- подчеркивание условности художественно-изобразительных средств ("обнажение приема"); </w:t>
      </w:r>
    </w:p>
    <w:p w:rsidR="00E934C1" w:rsidRPr="000D5EB6" w:rsidRDefault="00E934C1" w:rsidP="00E934C1">
      <w:pPr>
        <w:shd w:val="clear" w:color="auto" w:fill="FFFFFF"/>
        <w:spacing w:after="0" w:line="240" w:lineRule="auto"/>
        <w:ind w:left="360" w:firstLine="709"/>
        <w:jc w:val="both"/>
        <w:textAlignment w:val="baseline"/>
        <w:rPr>
          <w:rFonts w:asciiTheme="majorHAnsi" w:eastAsia="Times New Roman" w:hAnsiTheme="majorHAnsi" w:cs="Times New Roman"/>
          <w:sz w:val="24"/>
          <w:szCs w:val="24"/>
          <w:lang w:eastAsia="ru-RU"/>
        </w:rPr>
      </w:pPr>
      <w:r w:rsidRPr="000D5EB6">
        <w:rPr>
          <w:rFonts w:asciiTheme="majorHAnsi" w:eastAsia="Times New Roman" w:hAnsiTheme="majorHAnsi" w:cs="Times New Roman"/>
          <w:sz w:val="24"/>
          <w:szCs w:val="24"/>
          <w:lang w:eastAsia="ru-RU"/>
        </w:rPr>
        <w:t>- сочетание в одном тексте стилистически разных жанров и литературных эпох.</w:t>
      </w:r>
    </w:p>
    <w:p w:rsidR="00E934C1" w:rsidRPr="000D5EB6" w:rsidRDefault="00E934C1" w:rsidP="00E934C1">
      <w:pPr>
        <w:pStyle w:val="a4"/>
        <w:shd w:val="clear" w:color="auto" w:fill="FFFFFF"/>
        <w:spacing w:before="0" w:beforeAutospacing="0" w:after="0" w:afterAutospacing="0"/>
        <w:jc w:val="both"/>
        <w:textAlignment w:val="baseline"/>
        <w:rPr>
          <w:rFonts w:asciiTheme="majorHAnsi" w:hAnsiTheme="majorHAnsi"/>
        </w:rPr>
      </w:pPr>
      <w:r w:rsidRPr="000D5EB6">
        <w:rPr>
          <w:rFonts w:asciiTheme="majorHAnsi" w:hAnsiTheme="majorHAnsi"/>
          <w:u w:val="single"/>
          <w:bdr w:val="none" w:sz="0" w:space="0" w:color="auto" w:frame="1"/>
        </w:rPr>
        <w:t>Постмодернизм</w:t>
      </w:r>
      <w:r w:rsidRPr="000D5EB6">
        <w:rPr>
          <w:rFonts w:asciiTheme="majorHAnsi" w:hAnsiTheme="majorHAnsi"/>
        </w:rPr>
        <w:t> отказывает искусству в способности и возможности выразить истину. Однако из этого не следует делать пессимистических выводов, считают постмодернисты. Ведь и постмодернистская версия   любого явления культуры и жизни - всего лишь версия, всего лишь комбинация знаков, а значит, не следует принимать ее слишком всерьез.</w:t>
      </w:r>
    </w:p>
    <w:p w:rsidR="00E934C1" w:rsidRPr="000D5EB6" w:rsidRDefault="00E934C1" w:rsidP="00E934C1">
      <w:pPr>
        <w:pStyle w:val="a4"/>
        <w:shd w:val="clear" w:color="auto" w:fill="FFFFFF"/>
        <w:spacing w:before="0" w:beforeAutospacing="0" w:after="0" w:afterAutospacing="0"/>
        <w:ind w:firstLine="709"/>
        <w:jc w:val="both"/>
        <w:textAlignment w:val="baseline"/>
        <w:rPr>
          <w:rFonts w:asciiTheme="majorHAnsi" w:hAnsiTheme="majorHAnsi"/>
        </w:rPr>
      </w:pPr>
      <w:r w:rsidRPr="000D5EB6">
        <w:rPr>
          <w:rFonts w:asciiTheme="majorHAnsi" w:hAnsiTheme="majorHAnsi"/>
        </w:rPr>
        <w:t>В культуре постмодернизма </w:t>
      </w:r>
      <w:r w:rsidRPr="000D5EB6">
        <w:rPr>
          <w:rFonts w:asciiTheme="majorHAnsi" w:hAnsiTheme="majorHAnsi"/>
          <w:u w:val="single"/>
          <w:bdr w:val="none" w:sz="0" w:space="0" w:color="auto" w:frame="1"/>
        </w:rPr>
        <w:t>стираются границы между "высокими" и "низкими" стилями и жанрами, элитарной и массовой литературой, между критикой и </w:t>
      </w:r>
      <w:hyperlink r:id="rId6" w:tooltip="Беллетристика" w:history="1">
        <w:r w:rsidRPr="000D5EB6">
          <w:rPr>
            <w:rStyle w:val="a3"/>
            <w:rFonts w:asciiTheme="majorHAnsi" w:hAnsiTheme="majorHAnsi"/>
            <w:color w:val="auto"/>
            <w:bdr w:val="none" w:sz="0" w:space="0" w:color="auto" w:frame="1"/>
          </w:rPr>
          <w:t>беллетристикой</w:t>
        </w:r>
      </w:hyperlink>
      <w:r w:rsidRPr="000D5EB6">
        <w:rPr>
          <w:rFonts w:asciiTheme="majorHAnsi" w:hAnsiTheme="majorHAnsi"/>
          <w:u w:val="single"/>
          <w:bdr w:val="none" w:sz="0" w:space="0" w:color="auto" w:frame="1"/>
        </w:rPr>
        <w:t xml:space="preserve">, потенциально - между искусством и </w:t>
      </w:r>
      <w:proofErr w:type="spellStart"/>
      <w:r w:rsidRPr="000D5EB6">
        <w:rPr>
          <w:rFonts w:asciiTheme="majorHAnsi" w:hAnsiTheme="majorHAnsi"/>
          <w:u w:val="single"/>
          <w:bdr w:val="none" w:sz="0" w:space="0" w:color="auto" w:frame="1"/>
        </w:rPr>
        <w:t>неискусством</w:t>
      </w:r>
      <w:proofErr w:type="spellEnd"/>
      <w:r w:rsidRPr="000D5EB6">
        <w:rPr>
          <w:rFonts w:asciiTheme="majorHAnsi" w:hAnsiTheme="majorHAnsi"/>
          <w:u w:val="single"/>
          <w:bdr w:val="none" w:sz="0" w:space="0" w:color="auto" w:frame="1"/>
        </w:rPr>
        <w:t>.</w:t>
      </w:r>
      <w:r w:rsidRPr="000D5EB6">
        <w:rPr>
          <w:rFonts w:asciiTheme="majorHAnsi" w:hAnsiTheme="majorHAnsi"/>
        </w:rPr>
        <w:t xml:space="preserve"> Сам термин "произведение" уступает место термину "текст". Писатели-постмодернисты как бы издеваются над святыми понятиями, </w:t>
      </w:r>
      <w:proofErr w:type="gramStart"/>
      <w:r w:rsidRPr="000D5EB6">
        <w:rPr>
          <w:rFonts w:asciiTheme="majorHAnsi" w:hAnsiTheme="majorHAnsi"/>
        </w:rPr>
        <w:t>сокровенным</w:t>
      </w:r>
      <w:proofErr w:type="gramEnd"/>
      <w:r w:rsidRPr="000D5EB6">
        <w:rPr>
          <w:rFonts w:asciiTheme="majorHAnsi" w:hAnsiTheme="majorHAnsi"/>
        </w:rPr>
        <w:t>, чтобы освободить человека от </w:t>
      </w:r>
      <w:hyperlink r:id="rId7" w:tooltip="Банальность" w:history="1">
        <w:r w:rsidRPr="000D5EB6">
          <w:rPr>
            <w:rStyle w:val="a3"/>
            <w:rFonts w:asciiTheme="majorHAnsi" w:hAnsiTheme="majorHAnsi"/>
            <w:color w:val="auto"/>
            <w:bdr w:val="none" w:sz="0" w:space="0" w:color="auto" w:frame="1"/>
          </w:rPr>
          <w:t>банальностей</w:t>
        </w:r>
      </w:hyperlink>
      <w:r w:rsidRPr="000D5EB6">
        <w:rPr>
          <w:rFonts w:asciiTheme="majorHAnsi" w:hAnsiTheme="majorHAnsi"/>
        </w:rPr>
        <w:t xml:space="preserve"> и шаблонов. Постмодернизм - это сложное и противоречивое течение, причем его представляют как писатели и поэты, сложившиеся еще в 60-е годы (А. Вознесенский, А. Битов, В. Аксенов, И. Бродский), так и новая генерация художников слова (В. Ерофеев, В. </w:t>
      </w:r>
      <w:proofErr w:type="spellStart"/>
      <w:r w:rsidRPr="000D5EB6">
        <w:rPr>
          <w:rFonts w:asciiTheme="majorHAnsi" w:hAnsiTheme="majorHAnsi"/>
        </w:rPr>
        <w:t>Пьецух</w:t>
      </w:r>
      <w:proofErr w:type="spellEnd"/>
      <w:r w:rsidRPr="000D5EB6">
        <w:rPr>
          <w:rFonts w:asciiTheme="majorHAnsi" w:hAnsiTheme="majorHAnsi"/>
        </w:rPr>
        <w:t xml:space="preserve">, Саша Соколов, Т. Толстая, В. Пелевин, В. Сорокин и другие). Отечественная критика называет среди первых проявлений русского постмодернизма поэму В. Ерофеева "Москва - Петушки", лирику И. Бродского, роман А. </w:t>
      </w:r>
      <w:proofErr w:type="spellStart"/>
      <w:r w:rsidRPr="000D5EB6">
        <w:rPr>
          <w:rFonts w:asciiTheme="majorHAnsi" w:hAnsiTheme="majorHAnsi"/>
        </w:rPr>
        <w:t>Битова</w:t>
      </w:r>
      <w:proofErr w:type="spellEnd"/>
      <w:r w:rsidRPr="000D5EB6">
        <w:rPr>
          <w:rFonts w:asciiTheme="majorHAnsi" w:hAnsiTheme="majorHAnsi"/>
        </w:rPr>
        <w:t xml:space="preserve"> "Пушкинский дом", романы Саши Соколова "Школа для </w:t>
      </w:r>
      <w:proofErr w:type="gramStart"/>
      <w:r w:rsidRPr="000D5EB6">
        <w:rPr>
          <w:rFonts w:asciiTheme="majorHAnsi" w:hAnsiTheme="majorHAnsi"/>
        </w:rPr>
        <w:t>дураков</w:t>
      </w:r>
      <w:proofErr w:type="gramEnd"/>
      <w:r w:rsidRPr="000D5EB6">
        <w:rPr>
          <w:rFonts w:asciiTheme="majorHAnsi" w:hAnsiTheme="majorHAnsi"/>
        </w:rPr>
        <w:t>", "Между собакой и волком", "</w:t>
      </w:r>
      <w:proofErr w:type="spellStart"/>
      <w:r w:rsidRPr="000D5EB6">
        <w:rPr>
          <w:rFonts w:asciiTheme="majorHAnsi" w:hAnsiTheme="majorHAnsi"/>
        </w:rPr>
        <w:t>Палисандрия</w:t>
      </w:r>
      <w:proofErr w:type="spellEnd"/>
      <w:r w:rsidRPr="000D5EB6">
        <w:rPr>
          <w:rFonts w:asciiTheme="majorHAnsi" w:hAnsiTheme="majorHAnsi"/>
        </w:rPr>
        <w:t>".</w:t>
      </w:r>
    </w:p>
    <w:p w:rsidR="00E934C1" w:rsidRPr="000D5EB6" w:rsidRDefault="00E934C1" w:rsidP="000D5EB6">
      <w:pPr>
        <w:pStyle w:val="a5"/>
        <w:shd w:val="clear" w:color="auto" w:fill="FFFFFF"/>
        <w:spacing w:before="0" w:beforeAutospacing="0" w:after="0" w:afterAutospacing="0"/>
        <w:jc w:val="both"/>
        <w:rPr>
          <w:rFonts w:asciiTheme="majorHAnsi" w:hAnsiTheme="majorHAnsi"/>
          <w:color w:val="000000"/>
        </w:rPr>
      </w:pPr>
      <w:r w:rsidRPr="000D5EB6">
        <w:rPr>
          <w:rFonts w:asciiTheme="majorHAnsi" w:hAnsiTheme="majorHAnsi"/>
          <w:b/>
          <w:color w:val="000000"/>
        </w:rPr>
        <w:t xml:space="preserve">   Современный российский реализм</w:t>
      </w:r>
      <w:r w:rsidRPr="000D5EB6">
        <w:rPr>
          <w:rFonts w:asciiTheme="majorHAnsi" w:hAnsiTheme="majorHAnsi"/>
          <w:color w:val="000000"/>
        </w:rPr>
        <w:t xml:space="preserve"> существует в нескольких разновидностях, первая из них — </w:t>
      </w:r>
      <w:proofErr w:type="spellStart"/>
      <w:r w:rsidRPr="000D5EB6">
        <w:rPr>
          <w:rFonts w:asciiTheme="majorHAnsi" w:hAnsiTheme="majorHAnsi"/>
          <w:color w:val="000000"/>
        </w:rPr>
        <w:t>неокритический</w:t>
      </w:r>
      <w:proofErr w:type="spellEnd"/>
      <w:r w:rsidRPr="000D5EB6">
        <w:rPr>
          <w:rFonts w:asciiTheme="majorHAnsi" w:hAnsiTheme="majorHAnsi"/>
          <w:color w:val="000000"/>
        </w:rPr>
        <w:t xml:space="preserve"> реализм. Свои</w:t>
      </w:r>
      <w:r w:rsidRPr="000D5EB6">
        <w:rPr>
          <w:rFonts w:asciiTheme="majorHAnsi" w:hAnsiTheme="majorHAnsi"/>
          <w:color w:val="000000"/>
        </w:rPr>
        <w:softHyphen/>
        <w:t xml:space="preserve">ми корнями он уходит в «натуральную школу» русского реализма XIX века, с его пафосом отрицания действительности и изображения всех сторон жизни без ограничения. Современный натурализм, возродившийся в конце 1980-х годов., </w:t>
      </w:r>
      <w:proofErr w:type="gramStart"/>
      <w:r w:rsidRPr="000D5EB6">
        <w:rPr>
          <w:rFonts w:asciiTheme="majorHAnsi" w:hAnsiTheme="majorHAnsi"/>
          <w:color w:val="000000"/>
        </w:rPr>
        <w:t>связан</w:t>
      </w:r>
      <w:proofErr w:type="gramEnd"/>
      <w:r w:rsidRPr="000D5EB6">
        <w:rPr>
          <w:rFonts w:asciiTheme="majorHAnsi" w:hAnsiTheme="majorHAnsi"/>
          <w:color w:val="000000"/>
        </w:rPr>
        <w:t xml:space="preserve"> прежде всего с именем Сергея </w:t>
      </w:r>
      <w:proofErr w:type="spellStart"/>
      <w:r w:rsidRPr="000D5EB6">
        <w:rPr>
          <w:rFonts w:asciiTheme="majorHAnsi" w:hAnsiTheme="majorHAnsi"/>
          <w:color w:val="000000"/>
        </w:rPr>
        <w:t>Каледина</w:t>
      </w:r>
      <w:proofErr w:type="spellEnd"/>
      <w:r w:rsidRPr="000D5EB6">
        <w:rPr>
          <w:rFonts w:asciiTheme="majorHAnsi" w:hAnsiTheme="majorHAnsi"/>
          <w:color w:val="000000"/>
        </w:rPr>
        <w:t xml:space="preserve"> («Смиренное кладбище», «Стройбат»). Среди новой критической прозы 2001-2002 годов</w:t>
      </w:r>
      <w:proofErr w:type="gramStart"/>
      <w:r w:rsidRPr="000D5EB6">
        <w:rPr>
          <w:rFonts w:asciiTheme="majorHAnsi" w:hAnsiTheme="majorHAnsi"/>
          <w:color w:val="000000"/>
        </w:rPr>
        <w:t>.</w:t>
      </w:r>
      <w:proofErr w:type="gramEnd"/>
      <w:r w:rsidRPr="000D5EB6">
        <w:rPr>
          <w:rFonts w:asciiTheme="majorHAnsi" w:hAnsiTheme="majorHAnsi"/>
          <w:color w:val="000000"/>
        </w:rPr>
        <w:t xml:space="preserve"> — </w:t>
      </w:r>
      <w:proofErr w:type="gramStart"/>
      <w:r w:rsidRPr="000D5EB6">
        <w:rPr>
          <w:rFonts w:asciiTheme="majorHAnsi" w:hAnsiTheme="majorHAnsi"/>
          <w:color w:val="000000"/>
        </w:rPr>
        <w:t>п</w:t>
      </w:r>
      <w:proofErr w:type="gramEnd"/>
      <w:r w:rsidRPr="000D5EB6">
        <w:rPr>
          <w:rFonts w:asciiTheme="majorHAnsi" w:hAnsiTheme="majorHAnsi"/>
          <w:color w:val="000000"/>
        </w:rPr>
        <w:t xml:space="preserve">овесть Романа </w:t>
      </w:r>
      <w:proofErr w:type="spellStart"/>
      <w:r w:rsidRPr="000D5EB6">
        <w:rPr>
          <w:rFonts w:asciiTheme="majorHAnsi" w:hAnsiTheme="majorHAnsi"/>
          <w:color w:val="000000"/>
        </w:rPr>
        <w:t>Сенчина</w:t>
      </w:r>
      <w:proofErr w:type="spellEnd"/>
      <w:r w:rsidRPr="000D5EB6">
        <w:rPr>
          <w:rFonts w:asciiTheme="majorHAnsi" w:hAnsiTheme="majorHAnsi"/>
          <w:color w:val="000000"/>
        </w:rPr>
        <w:t xml:space="preserve"> «Минус», изображающая в традициях натуральной школы беспросветную жизнь маленького сибир</w:t>
      </w:r>
      <w:r w:rsidRPr="000D5EB6">
        <w:rPr>
          <w:rFonts w:asciiTheme="majorHAnsi" w:hAnsiTheme="majorHAnsi"/>
          <w:color w:val="000000"/>
        </w:rPr>
        <w:softHyphen/>
        <w:t>ского городка, «армейская» повесть Оле</w:t>
      </w:r>
      <w:r w:rsidRPr="000D5EB6">
        <w:rPr>
          <w:rFonts w:asciiTheme="majorHAnsi" w:hAnsiTheme="majorHAnsi"/>
          <w:color w:val="000000"/>
        </w:rPr>
        <w:softHyphen/>
        <w:t xml:space="preserve">га Павлова «Карагандинские </w:t>
      </w:r>
      <w:proofErr w:type="spellStart"/>
      <w:r w:rsidRPr="000D5EB6">
        <w:rPr>
          <w:rFonts w:asciiTheme="majorHAnsi" w:hAnsiTheme="majorHAnsi"/>
          <w:color w:val="000000"/>
        </w:rPr>
        <w:t>девятины</w:t>
      </w:r>
      <w:proofErr w:type="spellEnd"/>
      <w:r w:rsidRPr="000D5EB6">
        <w:rPr>
          <w:rFonts w:asciiTheme="majorHAnsi" w:hAnsiTheme="majorHAnsi"/>
          <w:color w:val="000000"/>
        </w:rPr>
        <w:t>, или Повесть последних дней», повесть о заброшенной деревне Александра Тито</w:t>
      </w:r>
      <w:r w:rsidRPr="000D5EB6">
        <w:rPr>
          <w:rFonts w:asciiTheme="majorHAnsi" w:hAnsiTheme="majorHAnsi"/>
          <w:color w:val="000000"/>
        </w:rPr>
        <w:softHyphen/>
        <w:t>ва с показательным названием: «Жизнь, которой не было». Пафос текстов, услов</w:t>
      </w:r>
      <w:r w:rsidRPr="000D5EB6">
        <w:rPr>
          <w:rFonts w:asciiTheme="majorHAnsi" w:hAnsiTheme="majorHAnsi"/>
          <w:color w:val="000000"/>
        </w:rPr>
        <w:softHyphen/>
        <w:t xml:space="preserve">но относимых к </w:t>
      </w:r>
      <w:proofErr w:type="spellStart"/>
      <w:r w:rsidRPr="000D5EB6">
        <w:rPr>
          <w:rFonts w:asciiTheme="majorHAnsi" w:hAnsiTheme="majorHAnsi"/>
          <w:color w:val="000000"/>
        </w:rPr>
        <w:t>неокритическому</w:t>
      </w:r>
      <w:proofErr w:type="spellEnd"/>
      <w:r w:rsidRPr="000D5EB6">
        <w:rPr>
          <w:rFonts w:asciiTheme="majorHAnsi" w:hAnsiTheme="majorHAnsi"/>
          <w:color w:val="000000"/>
        </w:rPr>
        <w:t xml:space="preserve"> реали</w:t>
      </w:r>
      <w:r w:rsidRPr="000D5EB6">
        <w:rPr>
          <w:rFonts w:asciiTheme="majorHAnsi" w:hAnsiTheme="majorHAnsi"/>
          <w:color w:val="000000"/>
        </w:rPr>
        <w:softHyphen/>
        <w:t>зму, пессимистичен. Неверие в «высокое» предназначение человека, выбор в ка</w:t>
      </w:r>
      <w:r w:rsidRPr="000D5EB6">
        <w:rPr>
          <w:rFonts w:asciiTheme="majorHAnsi" w:hAnsiTheme="majorHAnsi"/>
          <w:color w:val="000000"/>
        </w:rPr>
        <w:softHyphen/>
        <w:t>честве героя существа с ограниченным, суженным сознанием — всё это предо</w:t>
      </w:r>
      <w:r w:rsidRPr="000D5EB6">
        <w:rPr>
          <w:rFonts w:asciiTheme="majorHAnsi" w:hAnsiTheme="majorHAnsi"/>
          <w:color w:val="000000"/>
        </w:rPr>
        <w:softHyphen/>
        <w:t>пределяет и основные закономерности</w:t>
      </w:r>
      <w:r w:rsidRPr="000D5EB6">
        <w:rPr>
          <w:rStyle w:val="apple-converted-space"/>
          <w:rFonts w:asciiTheme="majorHAnsi" w:hAnsiTheme="majorHAnsi"/>
          <w:color w:val="000000"/>
        </w:rPr>
        <w:t> </w:t>
      </w:r>
      <w:r w:rsidRPr="000D5EB6">
        <w:rPr>
          <w:rFonts w:asciiTheme="majorHAnsi" w:hAnsiTheme="majorHAnsi"/>
          <w:color w:val="000000"/>
        </w:rPr>
        <w:t> стиля  — тяжесть, лаконизм и нарочитую безыскусственность слога.</w:t>
      </w:r>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color w:val="000000"/>
        </w:rPr>
      </w:pPr>
      <w:r w:rsidRPr="000D5EB6">
        <w:rPr>
          <w:rFonts w:asciiTheme="majorHAnsi" w:hAnsiTheme="majorHAnsi"/>
          <w:color w:val="000000"/>
        </w:rPr>
        <w:t xml:space="preserve">  Вторая, ныне немногочисленная, разновидность реализма — онтологический, или метафизический реализм, расцвет которого пришёлся на 1970-е годы. «Деревенская» проза Василия Белова, Ва</w:t>
      </w:r>
      <w:r w:rsidRPr="000D5EB6">
        <w:rPr>
          <w:rFonts w:asciiTheme="majorHAnsi" w:hAnsiTheme="majorHAnsi"/>
          <w:color w:val="000000"/>
        </w:rPr>
        <w:softHyphen/>
        <w:t>лентина Распутина и других писателей стала школой онтологического реализма для группы сегодняшних молодых писателей. Философско-эстетическую суть онтологического реализма можно свести к следую</w:t>
      </w:r>
      <w:r w:rsidRPr="000D5EB6">
        <w:rPr>
          <w:rFonts w:asciiTheme="majorHAnsi" w:hAnsiTheme="majorHAnsi"/>
          <w:color w:val="000000"/>
        </w:rPr>
        <w:softHyphen/>
        <w:t>щему: в человеческой жизни существует высокий, но потаённый смысл, который нужно постигать, а не искать и обустраивать собс</w:t>
      </w:r>
      <w:r w:rsidRPr="000D5EB6">
        <w:rPr>
          <w:rFonts w:asciiTheme="majorHAnsi" w:hAnsiTheme="majorHAnsi"/>
          <w:color w:val="000000"/>
        </w:rPr>
        <w:softHyphen/>
        <w:t>твенное место под солнцем.</w:t>
      </w:r>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color w:val="000000"/>
        </w:rPr>
      </w:pPr>
      <w:r w:rsidRPr="000D5EB6">
        <w:rPr>
          <w:rFonts w:asciiTheme="majorHAnsi" w:hAnsiTheme="majorHAnsi"/>
          <w:color w:val="000000"/>
        </w:rPr>
        <w:t xml:space="preserve">  Третья разновидность реалистического крыла русской литера</w:t>
      </w:r>
      <w:r w:rsidRPr="000D5EB6">
        <w:rPr>
          <w:rFonts w:asciiTheme="majorHAnsi" w:hAnsiTheme="majorHAnsi"/>
          <w:color w:val="000000"/>
        </w:rPr>
        <w:softHyphen/>
        <w:t xml:space="preserve">туры — это </w:t>
      </w:r>
      <w:proofErr w:type="spellStart"/>
      <w:r w:rsidRPr="000D5EB6">
        <w:rPr>
          <w:rFonts w:asciiTheme="majorHAnsi" w:hAnsiTheme="majorHAnsi"/>
          <w:color w:val="000000"/>
        </w:rPr>
        <w:t>постреализм</w:t>
      </w:r>
      <w:proofErr w:type="spellEnd"/>
      <w:r w:rsidRPr="000D5EB6">
        <w:rPr>
          <w:rFonts w:asciiTheme="majorHAnsi" w:hAnsiTheme="majorHAnsi"/>
          <w:color w:val="000000"/>
        </w:rPr>
        <w:t>. Термин, предложенный учёным и кри</w:t>
      </w:r>
      <w:r w:rsidRPr="000D5EB6">
        <w:rPr>
          <w:rFonts w:asciiTheme="majorHAnsi" w:hAnsiTheme="majorHAnsi"/>
          <w:color w:val="000000"/>
        </w:rPr>
        <w:softHyphen/>
        <w:t xml:space="preserve">тиком Марком </w:t>
      </w:r>
      <w:proofErr w:type="spellStart"/>
      <w:r w:rsidRPr="000D5EB6">
        <w:rPr>
          <w:rFonts w:asciiTheme="majorHAnsi" w:hAnsiTheme="majorHAnsi"/>
          <w:color w:val="000000"/>
        </w:rPr>
        <w:t>Липовецким</w:t>
      </w:r>
      <w:proofErr w:type="spellEnd"/>
      <w:r w:rsidRPr="000D5EB6">
        <w:rPr>
          <w:rFonts w:asciiTheme="majorHAnsi" w:hAnsiTheme="majorHAnsi"/>
          <w:color w:val="000000"/>
        </w:rPr>
        <w:t>, был введён, чтобы обозначить худо</w:t>
      </w:r>
      <w:r w:rsidRPr="000D5EB6">
        <w:rPr>
          <w:rFonts w:asciiTheme="majorHAnsi" w:hAnsiTheme="majorHAnsi"/>
          <w:color w:val="000000"/>
        </w:rPr>
        <w:softHyphen/>
        <w:t xml:space="preserve">жественные попытки осмысления экзистенциального поединка личности с хаосом жизни. </w:t>
      </w:r>
      <w:proofErr w:type="spellStart"/>
      <w:r w:rsidRPr="000D5EB6">
        <w:rPr>
          <w:rFonts w:asciiTheme="majorHAnsi" w:hAnsiTheme="majorHAnsi"/>
          <w:color w:val="000000"/>
        </w:rPr>
        <w:t>Постреализм</w:t>
      </w:r>
      <w:proofErr w:type="spellEnd"/>
      <w:r w:rsidRPr="000D5EB6">
        <w:rPr>
          <w:rFonts w:asciiTheme="majorHAnsi" w:hAnsiTheme="majorHAnsi"/>
          <w:color w:val="000000"/>
        </w:rPr>
        <w:t xml:space="preserve"> открыт </w:t>
      </w:r>
      <w:r w:rsidRPr="000D5EB6">
        <w:rPr>
          <w:rFonts w:asciiTheme="majorHAnsi" w:hAnsiTheme="majorHAnsi"/>
          <w:color w:val="000000"/>
        </w:rPr>
        <w:lastRenderedPageBreak/>
        <w:t>постмодернистской поэтике, и, подобно сегодняшним модернистам, писатели Михаил Бутов, Ирина Полянская, Николая Кононов, Юрий Буйда, Миха</w:t>
      </w:r>
      <w:r w:rsidRPr="000D5EB6">
        <w:rPr>
          <w:rFonts w:asciiTheme="majorHAnsi" w:hAnsiTheme="majorHAnsi"/>
          <w:color w:val="000000"/>
        </w:rPr>
        <w:softHyphen/>
        <w:t>ил Шишкин используют также эстетические приемы постмодер</w:t>
      </w:r>
      <w:r w:rsidRPr="000D5EB6">
        <w:rPr>
          <w:rFonts w:asciiTheme="majorHAnsi" w:hAnsiTheme="majorHAnsi"/>
          <w:color w:val="000000"/>
        </w:rPr>
        <w:softHyphen/>
        <w:t xml:space="preserve">низма. </w:t>
      </w:r>
      <w:proofErr w:type="gramStart"/>
      <w:r w:rsidRPr="000D5EB6">
        <w:rPr>
          <w:rFonts w:asciiTheme="majorHAnsi" w:hAnsiTheme="majorHAnsi"/>
          <w:color w:val="000000"/>
        </w:rPr>
        <w:t>Однако</w:t>
      </w:r>
      <w:proofErr w:type="gramEnd"/>
      <w:r w:rsidRPr="000D5EB6">
        <w:rPr>
          <w:rFonts w:asciiTheme="majorHAnsi" w:hAnsiTheme="majorHAnsi"/>
          <w:color w:val="000000"/>
        </w:rPr>
        <w:t xml:space="preserve"> прежде всего </w:t>
      </w:r>
      <w:proofErr w:type="spellStart"/>
      <w:r w:rsidRPr="000D5EB6">
        <w:rPr>
          <w:rFonts w:asciiTheme="majorHAnsi" w:hAnsiTheme="majorHAnsi"/>
          <w:color w:val="000000"/>
        </w:rPr>
        <w:t>постреализм</w:t>
      </w:r>
      <w:proofErr w:type="spellEnd"/>
      <w:r w:rsidRPr="000D5EB6">
        <w:rPr>
          <w:rFonts w:asciiTheme="majorHAnsi" w:hAnsiTheme="majorHAnsi"/>
          <w:color w:val="000000"/>
        </w:rPr>
        <w:t xml:space="preserve"> — это экзистенциальный реализм, с его идеей личной ответственности, идеей свободы, тре</w:t>
      </w:r>
      <w:r w:rsidRPr="000D5EB6">
        <w:rPr>
          <w:rFonts w:asciiTheme="majorHAnsi" w:hAnsiTheme="majorHAnsi"/>
          <w:color w:val="000000"/>
        </w:rPr>
        <w:softHyphen/>
        <w:t xml:space="preserve">бующей индивидуальной проверки и примерки, идеей связанности и убежденностью в </w:t>
      </w:r>
      <w:proofErr w:type="spellStart"/>
      <w:r w:rsidRPr="000D5EB6">
        <w:rPr>
          <w:rFonts w:asciiTheme="majorHAnsi" w:hAnsiTheme="majorHAnsi"/>
          <w:color w:val="000000"/>
        </w:rPr>
        <w:t>незавершимости</w:t>
      </w:r>
      <w:proofErr w:type="spellEnd"/>
      <w:r w:rsidRPr="000D5EB6">
        <w:rPr>
          <w:rFonts w:asciiTheme="majorHAnsi" w:hAnsiTheme="majorHAnsi"/>
          <w:color w:val="000000"/>
        </w:rPr>
        <w:t xml:space="preserve"> и неразрешимости поединка личности с хаосом.</w:t>
      </w:r>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color w:val="000000"/>
        </w:rPr>
      </w:pPr>
      <w:r w:rsidRPr="000D5EB6">
        <w:rPr>
          <w:rFonts w:asciiTheme="majorHAnsi" w:hAnsiTheme="majorHAnsi"/>
          <w:color w:val="000000"/>
        </w:rPr>
        <w:t xml:space="preserve">Следующее направление в российской литературе последних лет — это </w:t>
      </w:r>
      <w:proofErr w:type="spellStart"/>
      <w:r w:rsidRPr="000D5EB6">
        <w:rPr>
          <w:rFonts w:asciiTheme="majorHAnsi" w:hAnsiTheme="majorHAnsi"/>
          <w:color w:val="000000"/>
        </w:rPr>
        <w:t>неосентиментализм</w:t>
      </w:r>
      <w:proofErr w:type="spellEnd"/>
      <w:r w:rsidRPr="000D5EB6">
        <w:rPr>
          <w:rFonts w:asciiTheme="majorHAnsi" w:hAnsiTheme="majorHAnsi"/>
          <w:color w:val="000000"/>
        </w:rPr>
        <w:t>, о появлении которого заявляют практически все известные критики. В основе этой художественной тенден</w:t>
      </w:r>
      <w:r w:rsidRPr="000D5EB6">
        <w:rPr>
          <w:rFonts w:asciiTheme="majorHAnsi" w:hAnsiTheme="majorHAnsi"/>
          <w:color w:val="000000"/>
        </w:rPr>
        <w:softHyphen/>
        <w:t>ции лежат традиции сентиментализма XVIII века. Идеал, выдвигаемый Николаем Карамзиным в «Бедной Лизе» — чело</w:t>
      </w:r>
      <w:r w:rsidRPr="000D5EB6">
        <w:rPr>
          <w:rFonts w:asciiTheme="majorHAnsi" w:hAnsiTheme="majorHAnsi"/>
          <w:color w:val="000000"/>
        </w:rPr>
        <w:softHyphen/>
        <w:t>век чувствительный. Осознание ценно</w:t>
      </w:r>
      <w:r w:rsidRPr="000D5EB6">
        <w:rPr>
          <w:rFonts w:asciiTheme="majorHAnsi" w:hAnsiTheme="majorHAnsi"/>
          <w:color w:val="000000"/>
        </w:rPr>
        <w:softHyphen/>
        <w:t>сти простых чувств частного, «малень</w:t>
      </w:r>
      <w:r w:rsidRPr="000D5EB6">
        <w:rPr>
          <w:rFonts w:asciiTheme="majorHAnsi" w:hAnsiTheme="majorHAnsi"/>
          <w:color w:val="000000"/>
        </w:rPr>
        <w:softHyphen/>
        <w:t xml:space="preserve">кого», негероического человека — стала необычайно актуальна в сегодняшней литературе. В драматургии к </w:t>
      </w:r>
      <w:proofErr w:type="spellStart"/>
      <w:r w:rsidRPr="000D5EB6">
        <w:rPr>
          <w:rFonts w:asciiTheme="majorHAnsi" w:hAnsiTheme="majorHAnsi"/>
          <w:color w:val="000000"/>
        </w:rPr>
        <w:t>неосен</w:t>
      </w:r>
      <w:r w:rsidRPr="000D5EB6">
        <w:rPr>
          <w:rFonts w:asciiTheme="majorHAnsi" w:hAnsiTheme="majorHAnsi"/>
          <w:color w:val="000000"/>
        </w:rPr>
        <w:softHyphen/>
        <w:t>тиментализму</w:t>
      </w:r>
      <w:proofErr w:type="spellEnd"/>
      <w:r w:rsidRPr="000D5EB6">
        <w:rPr>
          <w:rFonts w:asciiTheme="majorHAnsi" w:hAnsiTheme="majorHAnsi"/>
          <w:color w:val="000000"/>
        </w:rPr>
        <w:t xml:space="preserve"> относят пьесы Евгения Гришковца, в поэзии — Тимура </w:t>
      </w:r>
      <w:proofErr w:type="spellStart"/>
      <w:r w:rsidRPr="000D5EB6">
        <w:rPr>
          <w:rFonts w:asciiTheme="majorHAnsi" w:hAnsiTheme="majorHAnsi"/>
          <w:color w:val="000000"/>
        </w:rPr>
        <w:t>Кибирова</w:t>
      </w:r>
      <w:proofErr w:type="spellEnd"/>
      <w:r w:rsidRPr="000D5EB6">
        <w:rPr>
          <w:rFonts w:asciiTheme="majorHAnsi" w:hAnsiTheme="majorHAnsi"/>
          <w:color w:val="000000"/>
        </w:rPr>
        <w:t>, в прозе — большинство произведе</w:t>
      </w:r>
      <w:r w:rsidRPr="000D5EB6">
        <w:rPr>
          <w:rFonts w:asciiTheme="majorHAnsi" w:hAnsiTheme="majorHAnsi"/>
          <w:color w:val="000000"/>
        </w:rPr>
        <w:softHyphen/>
        <w:t xml:space="preserve">ний женской прозы. Показательно, что лауреатом Букеровской премии 2001 года стала Людмила Улицкая с </w:t>
      </w:r>
      <w:proofErr w:type="spellStart"/>
      <w:r w:rsidRPr="000D5EB6">
        <w:rPr>
          <w:rFonts w:asciiTheme="majorHAnsi" w:hAnsiTheme="majorHAnsi"/>
          <w:color w:val="000000"/>
        </w:rPr>
        <w:t>неосентименталистским</w:t>
      </w:r>
      <w:proofErr w:type="spellEnd"/>
      <w:r w:rsidRPr="000D5EB6">
        <w:rPr>
          <w:rFonts w:asciiTheme="majorHAnsi" w:hAnsiTheme="majorHAnsi"/>
          <w:color w:val="000000"/>
        </w:rPr>
        <w:t xml:space="preserve"> романом «Казус </w:t>
      </w:r>
      <w:proofErr w:type="spellStart"/>
      <w:r w:rsidRPr="000D5EB6">
        <w:rPr>
          <w:rFonts w:asciiTheme="majorHAnsi" w:hAnsiTheme="majorHAnsi"/>
          <w:color w:val="000000"/>
        </w:rPr>
        <w:t>Кукоцкого</w:t>
      </w:r>
      <w:proofErr w:type="spellEnd"/>
      <w:r w:rsidRPr="000D5EB6">
        <w:rPr>
          <w:rFonts w:asciiTheme="majorHAnsi" w:hAnsiTheme="majorHAnsi"/>
          <w:color w:val="000000"/>
        </w:rPr>
        <w:t>».</w:t>
      </w:r>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b/>
          <w:color w:val="000000"/>
        </w:rPr>
      </w:pPr>
      <w:r w:rsidRPr="000D5EB6">
        <w:rPr>
          <w:rStyle w:val="28"/>
          <w:rFonts w:asciiTheme="majorHAnsi" w:hAnsiTheme="majorHAnsi"/>
          <w:b/>
          <w:color w:val="000000"/>
        </w:rPr>
        <w:t>Характерные черты современной литературы</w:t>
      </w:r>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color w:val="000000"/>
        </w:rPr>
      </w:pPr>
      <w:r w:rsidRPr="000D5EB6">
        <w:rPr>
          <w:rFonts w:asciiTheme="majorHAnsi" w:hAnsiTheme="majorHAnsi"/>
          <w:color w:val="000000"/>
        </w:rPr>
        <w:t>Абсолютная свобода — писатель творит в бесцензурном про</w:t>
      </w:r>
      <w:r w:rsidRPr="000D5EB6">
        <w:rPr>
          <w:rFonts w:asciiTheme="majorHAnsi" w:hAnsiTheme="majorHAnsi"/>
          <w:color w:val="000000"/>
        </w:rPr>
        <w:softHyphen/>
        <w:t>странстве. Это обернулось, особенно в начале 1990-х годов, так называемой «ликвидацией лакун» — обращением к запрет</w:t>
      </w:r>
      <w:r w:rsidRPr="000D5EB6">
        <w:rPr>
          <w:rFonts w:asciiTheme="majorHAnsi" w:hAnsiTheme="majorHAnsi"/>
          <w:color w:val="000000"/>
        </w:rPr>
        <w:softHyphen/>
        <w:t>ным темам (социальное дно, эротика, мистика).</w:t>
      </w:r>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color w:val="000000"/>
        </w:rPr>
      </w:pPr>
      <w:r w:rsidRPr="000D5EB6">
        <w:rPr>
          <w:rFonts w:asciiTheme="majorHAnsi" w:hAnsiTheme="majorHAnsi"/>
          <w:color w:val="000000"/>
        </w:rPr>
        <w:t>Переходность, переклички с литературой Серебряного века — «сегодня литература живёт по законам «рубежа веков», так же, как и сто лет назад, содержанием литературы являются траги</w:t>
      </w:r>
      <w:r w:rsidRPr="000D5EB6">
        <w:rPr>
          <w:rFonts w:asciiTheme="majorHAnsi" w:hAnsiTheme="majorHAnsi"/>
          <w:color w:val="000000"/>
        </w:rPr>
        <w:softHyphen/>
        <w:t>ческие противоречия действительности».</w:t>
      </w:r>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color w:val="000000"/>
        </w:rPr>
      </w:pPr>
      <w:r w:rsidRPr="000D5EB6">
        <w:rPr>
          <w:rFonts w:asciiTheme="majorHAnsi" w:hAnsiTheme="majorHAnsi"/>
          <w:color w:val="000000"/>
        </w:rPr>
        <w:t xml:space="preserve">Жанровые трансформации, поиски нового слова — писатели активно занимаются </w:t>
      </w:r>
      <w:proofErr w:type="spellStart"/>
      <w:r w:rsidRPr="000D5EB6">
        <w:rPr>
          <w:rFonts w:asciiTheme="majorHAnsi" w:hAnsiTheme="majorHAnsi"/>
          <w:color w:val="000000"/>
        </w:rPr>
        <w:t>жанротворчеством</w:t>
      </w:r>
      <w:proofErr w:type="spellEnd"/>
      <w:r w:rsidRPr="000D5EB6">
        <w:rPr>
          <w:rFonts w:asciiTheme="majorHAnsi" w:hAnsiTheme="majorHAnsi"/>
          <w:color w:val="000000"/>
        </w:rPr>
        <w:t>. Стирается грань ме</w:t>
      </w:r>
      <w:r w:rsidRPr="000D5EB6">
        <w:rPr>
          <w:rFonts w:asciiTheme="majorHAnsi" w:hAnsiTheme="majorHAnsi"/>
          <w:color w:val="000000"/>
        </w:rPr>
        <w:softHyphen/>
        <w:t xml:space="preserve">жду художественной литературой и </w:t>
      </w:r>
      <w:proofErr w:type="spellStart"/>
      <w:r w:rsidRPr="000D5EB6">
        <w:rPr>
          <w:rFonts w:asciiTheme="majorHAnsi" w:hAnsiTheme="majorHAnsi"/>
          <w:color w:val="000000"/>
        </w:rPr>
        <w:t>документалистикой</w:t>
      </w:r>
      <w:proofErr w:type="spellEnd"/>
      <w:r w:rsidRPr="000D5EB6">
        <w:rPr>
          <w:rFonts w:asciiTheme="majorHAnsi" w:hAnsiTheme="majorHAnsi"/>
          <w:color w:val="000000"/>
        </w:rPr>
        <w:t>: се</w:t>
      </w:r>
      <w:r w:rsidRPr="000D5EB6">
        <w:rPr>
          <w:rFonts w:asciiTheme="majorHAnsi" w:hAnsiTheme="majorHAnsi"/>
          <w:color w:val="000000"/>
        </w:rPr>
        <w:softHyphen/>
        <w:t>годня популярны жанры мемуаров, документальных хроник, исторических романов, различных форм автобиографий. В ху</w:t>
      </w:r>
      <w:r w:rsidRPr="000D5EB6">
        <w:rPr>
          <w:rFonts w:asciiTheme="majorHAnsi" w:hAnsiTheme="majorHAnsi"/>
          <w:color w:val="000000"/>
        </w:rPr>
        <w:softHyphen/>
        <w:t>дожественной прозе предпочтение отдано малой прозе: жан</w:t>
      </w:r>
      <w:proofErr w:type="gramStart"/>
      <w:r w:rsidRPr="000D5EB6">
        <w:rPr>
          <w:rFonts w:asciiTheme="majorHAnsi" w:hAnsiTheme="majorHAnsi"/>
          <w:color w:val="000000"/>
        </w:rPr>
        <w:t>р-</w:t>
      </w:r>
      <w:proofErr w:type="gramEnd"/>
      <w:r w:rsidRPr="000D5EB6">
        <w:rPr>
          <w:rFonts w:asciiTheme="majorHAnsi" w:hAnsiTheme="majorHAnsi"/>
          <w:color w:val="000000"/>
        </w:rPr>
        <w:t xml:space="preserve"> фаворит — рассказ.</w:t>
      </w:r>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color w:val="000000"/>
        </w:rPr>
      </w:pPr>
      <w:r w:rsidRPr="000D5EB6">
        <w:rPr>
          <w:rFonts w:asciiTheme="majorHAnsi" w:hAnsiTheme="majorHAnsi"/>
          <w:color w:val="000000"/>
        </w:rPr>
        <w:t xml:space="preserve">Диалог культур — проза современных отечественных писателей находится в едином экспериментальном пространстве с прозой современных зарубежных авторов: М. </w:t>
      </w:r>
      <w:proofErr w:type="spellStart"/>
      <w:r w:rsidRPr="000D5EB6">
        <w:rPr>
          <w:rFonts w:asciiTheme="majorHAnsi" w:hAnsiTheme="majorHAnsi"/>
          <w:color w:val="000000"/>
        </w:rPr>
        <w:t>Павича</w:t>
      </w:r>
      <w:proofErr w:type="spellEnd"/>
      <w:r w:rsidRPr="000D5EB6">
        <w:rPr>
          <w:rFonts w:asciiTheme="majorHAnsi" w:hAnsiTheme="majorHAnsi"/>
          <w:color w:val="000000"/>
        </w:rPr>
        <w:t xml:space="preserve">, X. Мураками, П. Коэльо. «В новой России писатель </w:t>
      </w:r>
      <w:proofErr w:type="gramStart"/>
      <w:r w:rsidRPr="000D5EB6">
        <w:rPr>
          <w:rFonts w:asciiTheme="majorHAnsi" w:hAnsiTheme="majorHAnsi"/>
          <w:color w:val="000000"/>
        </w:rPr>
        <w:t>обречён</w:t>
      </w:r>
      <w:proofErr w:type="gramEnd"/>
      <w:r w:rsidRPr="000D5EB6">
        <w:rPr>
          <w:rFonts w:asciiTheme="majorHAnsi" w:hAnsiTheme="majorHAnsi"/>
          <w:color w:val="000000"/>
        </w:rPr>
        <w:t xml:space="preserve"> быть современным. Он стоит у той же развилки, что и любой другой автор, живущий в самом конце XX века»</w:t>
      </w:r>
      <w:r w:rsidRPr="000D5EB6">
        <w:rPr>
          <w:rStyle w:val="apple-converted-space"/>
          <w:rFonts w:asciiTheme="majorHAnsi" w:hAnsiTheme="majorHAnsi"/>
          <w:color w:val="000000"/>
        </w:rPr>
        <w:t> </w:t>
      </w:r>
      <w:r w:rsidRPr="000D5EB6">
        <w:rPr>
          <w:rStyle w:val="3"/>
          <w:rFonts w:asciiTheme="majorHAnsi" w:hAnsiTheme="majorHAnsi"/>
          <w:color w:val="000000"/>
        </w:rPr>
        <w:t>(</w:t>
      </w:r>
      <w:proofErr w:type="spellStart"/>
      <w:r w:rsidRPr="000D5EB6">
        <w:rPr>
          <w:rStyle w:val="3"/>
          <w:rFonts w:asciiTheme="majorHAnsi" w:hAnsiTheme="majorHAnsi"/>
          <w:color w:val="000000"/>
        </w:rPr>
        <w:t>Генис</w:t>
      </w:r>
      <w:proofErr w:type="spellEnd"/>
      <w:r w:rsidRPr="000D5EB6">
        <w:rPr>
          <w:rStyle w:val="3"/>
          <w:rFonts w:asciiTheme="majorHAnsi" w:hAnsiTheme="majorHAnsi"/>
          <w:color w:val="000000"/>
        </w:rPr>
        <w:t xml:space="preserve"> А.).</w:t>
      </w:r>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color w:val="000000"/>
        </w:rPr>
      </w:pPr>
      <w:r w:rsidRPr="000D5EB6">
        <w:rPr>
          <w:rFonts w:asciiTheme="majorHAnsi" w:hAnsiTheme="majorHAnsi"/>
          <w:color w:val="000000"/>
        </w:rPr>
        <w:t>Многоголосие — отсутствие единого метода, единого стиля, единого лидера. Современная литература — это пространство сосуществования и взаимодействия разных художественных языков.</w:t>
      </w:r>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color w:val="000000"/>
        </w:rPr>
      </w:pPr>
      <w:r w:rsidRPr="000D5EB6">
        <w:rPr>
          <w:rFonts w:asciiTheme="majorHAnsi" w:hAnsiTheme="majorHAnsi"/>
          <w:color w:val="000000"/>
        </w:rPr>
        <w:t>Сегодняшнюю литературу составляют люди разных поколе</w:t>
      </w:r>
      <w:r w:rsidRPr="000D5EB6">
        <w:rPr>
          <w:rFonts w:asciiTheme="majorHAnsi" w:hAnsiTheme="majorHAnsi"/>
          <w:color w:val="000000"/>
        </w:rPr>
        <w:softHyphen/>
        <w:t xml:space="preserve">ний. </w:t>
      </w:r>
      <w:proofErr w:type="gramStart"/>
      <w:r w:rsidRPr="000D5EB6">
        <w:rPr>
          <w:rFonts w:asciiTheme="majorHAnsi" w:hAnsiTheme="majorHAnsi"/>
          <w:color w:val="000000"/>
        </w:rPr>
        <w:t xml:space="preserve">Это писатели-шестидесятники (В. Аксёнов, В. Войнович, А. Солженицын, Ф. Искандер.); авторы поколения 1970-х годов (С. Довлатов, А. Битов, В. Маканин, Л. Петрушевская, В. Токарева); поколение «перестройки» (В. Пелевин, Т. Толстая, Ю. Поляков, Л. Улицкая, В. Сорокин, А. </w:t>
      </w:r>
      <w:proofErr w:type="spellStart"/>
      <w:r w:rsidRPr="000D5EB6">
        <w:rPr>
          <w:rFonts w:asciiTheme="majorHAnsi" w:hAnsiTheme="majorHAnsi"/>
          <w:color w:val="000000"/>
        </w:rPr>
        <w:t>Слаповский</w:t>
      </w:r>
      <w:proofErr w:type="spellEnd"/>
      <w:r w:rsidRPr="000D5EB6">
        <w:rPr>
          <w:rFonts w:asciiTheme="majorHAnsi" w:hAnsiTheme="majorHAnsi"/>
          <w:color w:val="000000"/>
        </w:rPr>
        <w:t xml:space="preserve">, В. Тучков, О. </w:t>
      </w:r>
      <w:proofErr w:type="spellStart"/>
      <w:r w:rsidRPr="000D5EB6">
        <w:rPr>
          <w:rFonts w:asciiTheme="majorHAnsi" w:hAnsiTheme="majorHAnsi"/>
          <w:color w:val="000000"/>
        </w:rPr>
        <w:t>Славникова</w:t>
      </w:r>
      <w:proofErr w:type="spellEnd"/>
      <w:r w:rsidRPr="000D5EB6">
        <w:rPr>
          <w:rFonts w:asciiTheme="majorHAnsi" w:hAnsiTheme="majorHAnsi"/>
          <w:color w:val="000000"/>
        </w:rPr>
        <w:t>);</w:t>
      </w:r>
      <w:proofErr w:type="gramEnd"/>
      <w:r w:rsidRPr="000D5EB6">
        <w:rPr>
          <w:rFonts w:asciiTheme="majorHAnsi" w:hAnsiTheme="majorHAnsi"/>
          <w:color w:val="000000"/>
        </w:rPr>
        <w:t xml:space="preserve"> молодые писатели, при</w:t>
      </w:r>
      <w:r w:rsidRPr="000D5EB6">
        <w:rPr>
          <w:rFonts w:asciiTheme="majorHAnsi" w:hAnsiTheme="majorHAnsi"/>
          <w:color w:val="000000"/>
        </w:rPr>
        <w:softHyphen/>
        <w:t xml:space="preserve">шедшие в литературу в конце 1990-х годов (А. Уткин, А. </w:t>
      </w:r>
      <w:proofErr w:type="spellStart"/>
      <w:r w:rsidRPr="000D5EB6">
        <w:rPr>
          <w:rFonts w:asciiTheme="majorHAnsi" w:hAnsiTheme="majorHAnsi"/>
          <w:color w:val="000000"/>
        </w:rPr>
        <w:t>Гостева</w:t>
      </w:r>
      <w:proofErr w:type="spellEnd"/>
      <w:r w:rsidRPr="000D5EB6">
        <w:rPr>
          <w:rFonts w:asciiTheme="majorHAnsi" w:hAnsiTheme="majorHAnsi"/>
          <w:color w:val="000000"/>
        </w:rPr>
        <w:t xml:space="preserve">,  Е. Радов, Б. </w:t>
      </w:r>
      <w:proofErr w:type="spellStart"/>
      <w:r w:rsidRPr="000D5EB6">
        <w:rPr>
          <w:rFonts w:asciiTheme="majorHAnsi" w:hAnsiTheme="majorHAnsi"/>
          <w:color w:val="000000"/>
        </w:rPr>
        <w:t>Ширянов</w:t>
      </w:r>
      <w:proofErr w:type="spellEnd"/>
      <w:r w:rsidRPr="000D5EB6">
        <w:rPr>
          <w:rFonts w:asciiTheme="majorHAnsi" w:hAnsiTheme="majorHAnsi"/>
          <w:color w:val="000000"/>
        </w:rPr>
        <w:t>, И. Денежкина).</w:t>
      </w:r>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color w:val="000000"/>
        </w:rPr>
      </w:pPr>
      <w:r w:rsidRPr="000D5EB6">
        <w:rPr>
          <w:rFonts w:asciiTheme="majorHAnsi" w:hAnsiTheme="majorHAnsi"/>
          <w:color w:val="000000"/>
        </w:rPr>
        <w:t xml:space="preserve">Поиск нового героя — одна из ключевых проблем смены эпох. Особенно остро она стоит в прозе молодых авторов: А. Уткина, Е. </w:t>
      </w:r>
      <w:proofErr w:type="spellStart"/>
      <w:r w:rsidRPr="000D5EB6">
        <w:rPr>
          <w:rFonts w:asciiTheme="majorHAnsi" w:hAnsiTheme="majorHAnsi"/>
          <w:color w:val="000000"/>
        </w:rPr>
        <w:t>Радова</w:t>
      </w:r>
      <w:proofErr w:type="spellEnd"/>
      <w:r w:rsidRPr="000D5EB6">
        <w:rPr>
          <w:rFonts w:asciiTheme="majorHAnsi" w:hAnsiTheme="majorHAnsi"/>
          <w:color w:val="000000"/>
        </w:rPr>
        <w:t xml:space="preserve">, С. </w:t>
      </w:r>
      <w:proofErr w:type="spellStart"/>
      <w:r w:rsidRPr="000D5EB6">
        <w:rPr>
          <w:rFonts w:asciiTheme="majorHAnsi" w:hAnsiTheme="majorHAnsi"/>
          <w:color w:val="000000"/>
        </w:rPr>
        <w:t>Шаргунова</w:t>
      </w:r>
      <w:proofErr w:type="spellEnd"/>
      <w:r w:rsidRPr="000D5EB6">
        <w:rPr>
          <w:rFonts w:asciiTheme="majorHAnsi" w:hAnsiTheme="majorHAnsi"/>
          <w:color w:val="000000"/>
        </w:rPr>
        <w:t>, и др.</w:t>
      </w:r>
    </w:p>
    <w:p w:rsidR="00E934C1" w:rsidRPr="000D5EB6" w:rsidRDefault="00E934C1" w:rsidP="00E934C1">
      <w:pPr>
        <w:pStyle w:val="a5"/>
        <w:shd w:val="clear" w:color="auto" w:fill="FFFFFF"/>
        <w:spacing w:before="0" w:beforeAutospacing="0" w:after="0" w:afterAutospacing="0"/>
        <w:ind w:firstLine="567"/>
        <w:jc w:val="both"/>
        <w:rPr>
          <w:rFonts w:asciiTheme="majorHAnsi" w:hAnsiTheme="majorHAnsi"/>
          <w:b/>
          <w:color w:val="000000"/>
        </w:rPr>
      </w:pPr>
      <w:bookmarkStart w:id="1" w:name="bookmark774"/>
      <w:bookmarkStart w:id="2" w:name="_GoBack"/>
      <w:bookmarkEnd w:id="2"/>
      <w:r w:rsidRPr="000D5EB6">
        <w:rPr>
          <w:rStyle w:val="322"/>
          <w:rFonts w:asciiTheme="majorHAnsi" w:hAnsiTheme="majorHAnsi"/>
          <w:b/>
          <w:color w:val="000000"/>
        </w:rPr>
        <w:t>Домашнее задание</w:t>
      </w:r>
      <w:bookmarkEnd w:id="1"/>
      <w:r w:rsidRPr="000D5EB6">
        <w:rPr>
          <w:rFonts w:asciiTheme="majorHAnsi" w:hAnsiTheme="majorHAnsi"/>
          <w:b/>
          <w:color w:val="000000"/>
        </w:rPr>
        <w:t>:</w:t>
      </w:r>
    </w:p>
    <w:p w:rsidR="00E934C1" w:rsidRPr="000D5EB6" w:rsidRDefault="000D5EB6" w:rsidP="00E934C1">
      <w:pPr>
        <w:pStyle w:val="a6"/>
        <w:shd w:val="clear" w:color="auto" w:fill="FFFFFF"/>
        <w:ind w:left="0" w:firstLine="567"/>
        <w:jc w:val="both"/>
        <w:rPr>
          <w:rFonts w:asciiTheme="majorHAnsi" w:hAnsiTheme="majorHAnsi"/>
        </w:rPr>
      </w:pPr>
      <w:r w:rsidRPr="000D5EB6">
        <w:rPr>
          <w:rFonts w:asciiTheme="majorHAnsi" w:eastAsia="Arial Unicode MS" w:hAnsiTheme="majorHAnsi"/>
          <w:color w:val="000000"/>
        </w:rPr>
        <w:t>Законспектировать урок-лекцию.</w:t>
      </w:r>
    </w:p>
    <w:p w:rsidR="00E934C1" w:rsidRPr="000D5EB6" w:rsidRDefault="00E934C1" w:rsidP="00E934C1">
      <w:pPr>
        <w:pStyle w:val="a6"/>
        <w:shd w:val="clear" w:color="auto" w:fill="FFFFFF"/>
        <w:ind w:left="0" w:firstLine="567"/>
        <w:jc w:val="both"/>
        <w:rPr>
          <w:rFonts w:asciiTheme="majorHAnsi" w:hAnsiTheme="majorHAnsi"/>
        </w:rPr>
      </w:pPr>
    </w:p>
    <w:p w:rsidR="00E934C1" w:rsidRPr="000D5EB6" w:rsidRDefault="00E934C1" w:rsidP="002D7BCA">
      <w:pPr>
        <w:spacing w:after="0"/>
        <w:ind w:firstLine="709"/>
        <w:jc w:val="both"/>
        <w:rPr>
          <w:rFonts w:asciiTheme="majorHAnsi" w:hAnsiTheme="majorHAnsi" w:cs="Times New Roman"/>
          <w:b/>
          <w:sz w:val="24"/>
          <w:szCs w:val="24"/>
        </w:rPr>
      </w:pPr>
    </w:p>
    <w:p w:rsidR="00E934C1" w:rsidRPr="000D5EB6" w:rsidRDefault="00E934C1" w:rsidP="002D7BCA">
      <w:pPr>
        <w:spacing w:after="0"/>
        <w:ind w:firstLine="709"/>
        <w:jc w:val="both"/>
        <w:rPr>
          <w:rFonts w:asciiTheme="majorHAnsi" w:hAnsiTheme="majorHAnsi" w:cs="Times New Roman"/>
          <w:b/>
          <w:sz w:val="24"/>
          <w:szCs w:val="24"/>
        </w:rPr>
      </w:pPr>
    </w:p>
    <w:p w:rsidR="00E934C1" w:rsidRDefault="000D5EB6" w:rsidP="00E934C1">
      <w:pPr>
        <w:ind w:firstLine="567"/>
        <w:rPr>
          <w:rFonts w:asciiTheme="majorHAnsi" w:hAnsiTheme="majorHAnsi"/>
          <w:bCs/>
          <w:sz w:val="24"/>
          <w:szCs w:val="24"/>
          <w:shd w:val="clear" w:color="auto" w:fill="FFFFFF"/>
        </w:rPr>
      </w:pPr>
      <w:r>
        <w:rPr>
          <w:rFonts w:asciiTheme="majorHAnsi" w:hAnsiTheme="majorHAnsi"/>
          <w:bCs/>
          <w:sz w:val="24"/>
          <w:szCs w:val="24"/>
          <w:shd w:val="clear" w:color="auto" w:fill="FFFFFF"/>
        </w:rPr>
        <w:t xml:space="preserve">Используемая литература: </w:t>
      </w:r>
      <w:r w:rsidR="00E934C1" w:rsidRPr="000D5EB6">
        <w:rPr>
          <w:rFonts w:asciiTheme="majorHAnsi" w:hAnsiTheme="majorHAnsi"/>
          <w:bCs/>
          <w:sz w:val="24"/>
          <w:szCs w:val="24"/>
          <w:shd w:val="clear" w:color="auto" w:fill="FFFFFF"/>
        </w:rPr>
        <w:t xml:space="preserve">УМК:  </w:t>
      </w:r>
      <w:proofErr w:type="spellStart"/>
      <w:r w:rsidR="00E934C1" w:rsidRPr="000D5EB6">
        <w:rPr>
          <w:rFonts w:asciiTheme="majorHAnsi" w:hAnsiTheme="majorHAnsi"/>
          <w:bCs/>
          <w:sz w:val="24"/>
          <w:szCs w:val="24"/>
          <w:shd w:val="clear" w:color="auto" w:fill="FFFFFF"/>
        </w:rPr>
        <w:t>В.П.Журавлев</w:t>
      </w:r>
      <w:proofErr w:type="spellEnd"/>
      <w:r w:rsidR="00E934C1" w:rsidRPr="000D5EB6">
        <w:rPr>
          <w:rFonts w:asciiTheme="majorHAnsi" w:hAnsiTheme="majorHAnsi"/>
          <w:bCs/>
          <w:sz w:val="24"/>
          <w:szCs w:val="24"/>
          <w:shd w:val="clear" w:color="auto" w:fill="FFFFFF"/>
        </w:rPr>
        <w:t>.  Литература. 11 класс. Учебник в 2 ч. Москва, изд-во «Просвещение», 2014 г.</w:t>
      </w:r>
    </w:p>
    <w:p w:rsidR="000D5EB6" w:rsidRDefault="000D5EB6" w:rsidP="000D5EB6">
      <w:pPr>
        <w:rPr>
          <w:rFonts w:asciiTheme="majorHAnsi" w:hAnsiTheme="majorHAnsi"/>
          <w:bCs/>
          <w:sz w:val="24"/>
          <w:szCs w:val="24"/>
          <w:shd w:val="clear" w:color="auto" w:fill="FFFFFF"/>
        </w:rPr>
      </w:pPr>
      <w:r>
        <w:rPr>
          <w:rFonts w:asciiTheme="majorHAnsi" w:hAnsiTheme="majorHAnsi"/>
          <w:bCs/>
          <w:sz w:val="24"/>
          <w:szCs w:val="24"/>
          <w:shd w:val="clear" w:color="auto" w:fill="FFFFFF"/>
        </w:rPr>
        <w:t xml:space="preserve">Электронный ресурс: </w:t>
      </w:r>
    </w:p>
    <w:p w:rsidR="000D5EB6" w:rsidRPr="00524151" w:rsidRDefault="000D5EB6" w:rsidP="000D5EB6">
      <w:pPr>
        <w:rPr>
          <w:rFonts w:asciiTheme="majorHAnsi" w:hAnsiTheme="majorHAnsi"/>
          <w:sz w:val="24"/>
          <w:szCs w:val="24"/>
        </w:rPr>
      </w:pPr>
      <w:r w:rsidRPr="00524151">
        <w:rPr>
          <w:rFonts w:asciiTheme="majorHAnsi" w:hAnsiTheme="majorHAnsi" w:cs="Arial"/>
          <w:b/>
          <w:bCs/>
          <w:color w:val="000000"/>
          <w:sz w:val="24"/>
          <w:szCs w:val="24"/>
          <w:bdr w:val="none" w:sz="0" w:space="0" w:color="auto" w:frame="1"/>
          <w:shd w:val="clear" w:color="auto" w:fill="FDFDFD"/>
        </w:rPr>
        <w:t>Методико-литературный Интернет-сайт.</w:t>
      </w:r>
      <w:r w:rsidRPr="00524151">
        <w:rPr>
          <w:rFonts w:asciiTheme="majorHAnsi" w:hAnsiTheme="majorHAnsi" w:cs="Arial"/>
          <w:color w:val="000000"/>
          <w:sz w:val="24"/>
          <w:szCs w:val="24"/>
          <w:shd w:val="clear" w:color="auto" w:fill="FDFDFD"/>
        </w:rPr>
        <w:br/>
        <w:t>Материалы по истории и теории литературы</w:t>
      </w:r>
      <w:hyperlink r:id="rId8" w:history="1">
        <w:r w:rsidRPr="00524151">
          <w:rPr>
            <w:rFonts w:asciiTheme="majorHAnsi" w:hAnsiTheme="majorHAnsi" w:cs="Arial"/>
            <w:color w:val="0066CC"/>
            <w:sz w:val="24"/>
            <w:szCs w:val="24"/>
            <w:u w:val="single"/>
            <w:bdr w:val="none" w:sz="0" w:space="0" w:color="auto" w:frame="1"/>
            <w:shd w:val="clear" w:color="auto" w:fill="FDFDFD"/>
          </w:rPr>
          <w:t>http://www.mlis.ru</w:t>
        </w:r>
      </w:hyperlink>
      <w:r w:rsidRPr="00524151">
        <w:rPr>
          <w:rFonts w:asciiTheme="majorHAnsi" w:hAnsiTheme="majorHAnsi" w:cs="Arial"/>
          <w:color w:val="000000"/>
          <w:sz w:val="24"/>
          <w:szCs w:val="24"/>
          <w:shd w:val="clear" w:color="auto" w:fill="FDFDFD"/>
        </w:rPr>
        <w:br/>
        <w:t> </w:t>
      </w:r>
      <w:r w:rsidRPr="00524151">
        <w:rPr>
          <w:rFonts w:asciiTheme="majorHAnsi" w:hAnsiTheme="majorHAnsi" w:cs="Arial"/>
          <w:b/>
          <w:bCs/>
          <w:color w:val="000000"/>
          <w:sz w:val="24"/>
          <w:szCs w:val="24"/>
          <w:bdr w:val="none" w:sz="0" w:space="0" w:color="auto" w:frame="1"/>
          <w:shd w:val="clear" w:color="auto" w:fill="FDFDFD"/>
        </w:rPr>
        <w:t>Современная русская литература.</w:t>
      </w:r>
      <w:r w:rsidRPr="00524151">
        <w:rPr>
          <w:rFonts w:asciiTheme="majorHAnsi" w:hAnsiTheme="majorHAnsi" w:cs="Arial"/>
          <w:b/>
          <w:bCs/>
          <w:color w:val="000000"/>
          <w:sz w:val="24"/>
          <w:szCs w:val="24"/>
          <w:bdr w:val="none" w:sz="0" w:space="0" w:color="auto" w:frame="1"/>
          <w:shd w:val="clear" w:color="auto" w:fill="FDFDFD"/>
        </w:rPr>
        <w:br/>
      </w:r>
      <w:r w:rsidRPr="00524151">
        <w:rPr>
          <w:rFonts w:asciiTheme="majorHAnsi" w:hAnsiTheme="majorHAnsi" w:cs="Arial"/>
          <w:color w:val="000000"/>
          <w:sz w:val="24"/>
          <w:szCs w:val="24"/>
          <w:shd w:val="clear" w:color="auto" w:fill="FDFDFD"/>
        </w:rPr>
        <w:t xml:space="preserve">Произведения, критические отзывы биографии и библиографические справки ста современных писателей, представляющие разные способы существования современной отечественной словесности: авангардисты, академические филологи, почвенники, либералы, авторы массовых жанров, </w:t>
      </w:r>
      <w:proofErr w:type="spellStart"/>
      <w:r w:rsidRPr="00524151">
        <w:rPr>
          <w:rFonts w:asciiTheme="majorHAnsi" w:hAnsiTheme="majorHAnsi" w:cs="Arial"/>
          <w:color w:val="000000"/>
          <w:sz w:val="24"/>
          <w:szCs w:val="24"/>
          <w:shd w:val="clear" w:color="auto" w:fill="FDFDFD"/>
        </w:rPr>
        <w:t>сетераторы</w:t>
      </w:r>
      <w:proofErr w:type="spellEnd"/>
      <w:r w:rsidRPr="00524151">
        <w:rPr>
          <w:rFonts w:asciiTheme="majorHAnsi" w:hAnsiTheme="majorHAnsi" w:cs="Arial"/>
          <w:color w:val="000000"/>
          <w:sz w:val="24"/>
          <w:szCs w:val="24"/>
          <w:shd w:val="clear" w:color="auto" w:fill="FDFDFD"/>
        </w:rPr>
        <w:t>.</w:t>
      </w:r>
      <w:r w:rsidRPr="00524151">
        <w:rPr>
          <w:rFonts w:asciiTheme="majorHAnsi" w:hAnsiTheme="majorHAnsi" w:cs="Arial"/>
          <w:color w:val="000000"/>
          <w:sz w:val="24"/>
          <w:szCs w:val="24"/>
          <w:shd w:val="clear" w:color="auto" w:fill="FDFDFD"/>
        </w:rPr>
        <w:br/>
      </w:r>
      <w:hyperlink r:id="rId9" w:anchor="wr" w:history="1">
        <w:r w:rsidRPr="00524151">
          <w:rPr>
            <w:rFonts w:asciiTheme="majorHAnsi" w:hAnsiTheme="majorHAnsi" w:cs="Arial"/>
            <w:color w:val="0066CC"/>
            <w:sz w:val="24"/>
            <w:szCs w:val="24"/>
            <w:u w:val="single"/>
            <w:bdr w:val="none" w:sz="0" w:space="0" w:color="auto" w:frame="1"/>
            <w:shd w:val="clear" w:color="auto" w:fill="FDFDFD"/>
          </w:rPr>
          <w:t>http://www.guelman.ru/slava/#wr</w:t>
        </w:r>
      </w:hyperlink>
    </w:p>
    <w:p w:rsidR="000D5EB6" w:rsidRPr="000D5EB6" w:rsidRDefault="000D5EB6" w:rsidP="00E934C1">
      <w:pPr>
        <w:ind w:firstLine="567"/>
        <w:rPr>
          <w:rFonts w:asciiTheme="majorHAnsi" w:hAnsiTheme="majorHAnsi"/>
          <w:bCs/>
          <w:sz w:val="24"/>
          <w:szCs w:val="24"/>
          <w:shd w:val="clear" w:color="auto" w:fill="FFFFFF"/>
        </w:rPr>
      </w:pPr>
    </w:p>
    <w:p w:rsidR="004D70ED" w:rsidRPr="000D5EB6" w:rsidRDefault="004D70ED">
      <w:pPr>
        <w:rPr>
          <w:rFonts w:asciiTheme="majorHAnsi" w:hAnsiTheme="majorHAnsi"/>
          <w:b/>
          <w:sz w:val="24"/>
          <w:szCs w:val="24"/>
        </w:rPr>
      </w:pPr>
    </w:p>
    <w:sectPr w:rsidR="004D70ED" w:rsidRPr="000D5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95"/>
    <w:rsid w:val="000D5EB6"/>
    <w:rsid w:val="00252595"/>
    <w:rsid w:val="002D7BCA"/>
    <w:rsid w:val="004D70ED"/>
    <w:rsid w:val="00524151"/>
    <w:rsid w:val="00987782"/>
    <w:rsid w:val="00E93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B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7BCA"/>
    <w:rPr>
      <w:color w:val="0000FF"/>
      <w:u w:val="single"/>
    </w:rPr>
  </w:style>
  <w:style w:type="paragraph" w:styleId="a4">
    <w:name w:val="Normal (Web)"/>
    <w:basedOn w:val="a"/>
    <w:uiPriority w:val="99"/>
    <w:semiHidden/>
    <w:unhideWhenUsed/>
    <w:rsid w:val="002D7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uiPriority w:val="1"/>
    <w:qFormat/>
    <w:rsid w:val="00E93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934C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34C1"/>
  </w:style>
  <w:style w:type="character" w:customStyle="1" w:styleId="24">
    <w:name w:val="24"/>
    <w:basedOn w:val="a0"/>
    <w:rsid w:val="00E934C1"/>
  </w:style>
  <w:style w:type="character" w:customStyle="1" w:styleId="551">
    <w:name w:val="551"/>
    <w:basedOn w:val="a0"/>
    <w:rsid w:val="00E934C1"/>
  </w:style>
  <w:style w:type="character" w:customStyle="1" w:styleId="52">
    <w:name w:val="52"/>
    <w:basedOn w:val="a0"/>
    <w:rsid w:val="00E934C1"/>
  </w:style>
  <w:style w:type="character" w:customStyle="1" w:styleId="322">
    <w:name w:val="322"/>
    <w:basedOn w:val="a0"/>
    <w:rsid w:val="00E934C1"/>
  </w:style>
  <w:style w:type="character" w:customStyle="1" w:styleId="1pt2">
    <w:name w:val="1pt2"/>
    <w:basedOn w:val="a0"/>
    <w:rsid w:val="00E934C1"/>
  </w:style>
  <w:style w:type="character" w:customStyle="1" w:styleId="32">
    <w:name w:val="32"/>
    <w:basedOn w:val="a0"/>
    <w:rsid w:val="00E934C1"/>
  </w:style>
  <w:style w:type="character" w:customStyle="1" w:styleId="627">
    <w:name w:val="627"/>
    <w:basedOn w:val="a0"/>
    <w:rsid w:val="00E934C1"/>
  </w:style>
  <w:style w:type="character" w:customStyle="1" w:styleId="28">
    <w:name w:val="28"/>
    <w:basedOn w:val="a0"/>
    <w:rsid w:val="00E934C1"/>
  </w:style>
  <w:style w:type="character" w:customStyle="1" w:styleId="3">
    <w:name w:val="3"/>
    <w:basedOn w:val="a0"/>
    <w:rsid w:val="00E934C1"/>
  </w:style>
  <w:style w:type="character" w:customStyle="1" w:styleId="2">
    <w:name w:val="2"/>
    <w:basedOn w:val="a0"/>
    <w:rsid w:val="00E934C1"/>
  </w:style>
  <w:style w:type="character" w:customStyle="1" w:styleId="92">
    <w:name w:val="92"/>
    <w:basedOn w:val="a0"/>
    <w:rsid w:val="00E934C1"/>
  </w:style>
  <w:style w:type="character" w:customStyle="1" w:styleId="8">
    <w:name w:val="8"/>
    <w:basedOn w:val="a0"/>
    <w:rsid w:val="00E934C1"/>
  </w:style>
  <w:style w:type="character" w:customStyle="1" w:styleId="61">
    <w:name w:val="61"/>
    <w:basedOn w:val="a0"/>
    <w:rsid w:val="00E934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B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7BCA"/>
    <w:rPr>
      <w:color w:val="0000FF"/>
      <w:u w:val="single"/>
    </w:rPr>
  </w:style>
  <w:style w:type="paragraph" w:styleId="a4">
    <w:name w:val="Normal (Web)"/>
    <w:basedOn w:val="a"/>
    <w:uiPriority w:val="99"/>
    <w:semiHidden/>
    <w:unhideWhenUsed/>
    <w:rsid w:val="002D7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uiPriority w:val="1"/>
    <w:qFormat/>
    <w:rsid w:val="00E93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934C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34C1"/>
  </w:style>
  <w:style w:type="character" w:customStyle="1" w:styleId="24">
    <w:name w:val="24"/>
    <w:basedOn w:val="a0"/>
    <w:rsid w:val="00E934C1"/>
  </w:style>
  <w:style w:type="character" w:customStyle="1" w:styleId="551">
    <w:name w:val="551"/>
    <w:basedOn w:val="a0"/>
    <w:rsid w:val="00E934C1"/>
  </w:style>
  <w:style w:type="character" w:customStyle="1" w:styleId="52">
    <w:name w:val="52"/>
    <w:basedOn w:val="a0"/>
    <w:rsid w:val="00E934C1"/>
  </w:style>
  <w:style w:type="character" w:customStyle="1" w:styleId="322">
    <w:name w:val="322"/>
    <w:basedOn w:val="a0"/>
    <w:rsid w:val="00E934C1"/>
  </w:style>
  <w:style w:type="character" w:customStyle="1" w:styleId="1pt2">
    <w:name w:val="1pt2"/>
    <w:basedOn w:val="a0"/>
    <w:rsid w:val="00E934C1"/>
  </w:style>
  <w:style w:type="character" w:customStyle="1" w:styleId="32">
    <w:name w:val="32"/>
    <w:basedOn w:val="a0"/>
    <w:rsid w:val="00E934C1"/>
  </w:style>
  <w:style w:type="character" w:customStyle="1" w:styleId="627">
    <w:name w:val="627"/>
    <w:basedOn w:val="a0"/>
    <w:rsid w:val="00E934C1"/>
  </w:style>
  <w:style w:type="character" w:customStyle="1" w:styleId="28">
    <w:name w:val="28"/>
    <w:basedOn w:val="a0"/>
    <w:rsid w:val="00E934C1"/>
  </w:style>
  <w:style w:type="character" w:customStyle="1" w:styleId="3">
    <w:name w:val="3"/>
    <w:basedOn w:val="a0"/>
    <w:rsid w:val="00E934C1"/>
  </w:style>
  <w:style w:type="character" w:customStyle="1" w:styleId="2">
    <w:name w:val="2"/>
    <w:basedOn w:val="a0"/>
    <w:rsid w:val="00E934C1"/>
  </w:style>
  <w:style w:type="character" w:customStyle="1" w:styleId="92">
    <w:name w:val="92"/>
    <w:basedOn w:val="a0"/>
    <w:rsid w:val="00E934C1"/>
  </w:style>
  <w:style w:type="character" w:customStyle="1" w:styleId="8">
    <w:name w:val="8"/>
    <w:basedOn w:val="a0"/>
    <w:rsid w:val="00E934C1"/>
  </w:style>
  <w:style w:type="character" w:customStyle="1" w:styleId="61">
    <w:name w:val="61"/>
    <w:basedOn w:val="a0"/>
    <w:rsid w:val="00E93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8306">
      <w:bodyDiv w:val="1"/>
      <w:marLeft w:val="0"/>
      <w:marRight w:val="0"/>
      <w:marTop w:val="0"/>
      <w:marBottom w:val="0"/>
      <w:divBdr>
        <w:top w:val="none" w:sz="0" w:space="0" w:color="auto"/>
        <w:left w:val="none" w:sz="0" w:space="0" w:color="auto"/>
        <w:bottom w:val="none" w:sz="0" w:space="0" w:color="auto"/>
        <w:right w:val="none" w:sz="0" w:space="0" w:color="auto"/>
      </w:divBdr>
      <w:divsChild>
        <w:div w:id="1976907710">
          <w:marLeft w:val="0"/>
          <w:marRight w:val="0"/>
          <w:marTop w:val="0"/>
          <w:marBottom w:val="0"/>
          <w:divBdr>
            <w:top w:val="none" w:sz="0" w:space="0" w:color="auto"/>
            <w:left w:val="none" w:sz="0" w:space="0" w:color="auto"/>
            <w:bottom w:val="none" w:sz="0" w:space="0" w:color="auto"/>
            <w:right w:val="none" w:sz="0" w:space="0" w:color="auto"/>
          </w:divBdr>
        </w:div>
        <w:div w:id="219093986">
          <w:marLeft w:val="0"/>
          <w:marRight w:val="0"/>
          <w:marTop w:val="0"/>
          <w:marBottom w:val="0"/>
          <w:divBdr>
            <w:top w:val="none" w:sz="0" w:space="0" w:color="auto"/>
            <w:left w:val="none" w:sz="0" w:space="0" w:color="auto"/>
            <w:bottom w:val="none" w:sz="0" w:space="0" w:color="auto"/>
            <w:right w:val="none" w:sz="0" w:space="0" w:color="auto"/>
          </w:divBdr>
        </w:div>
      </w:divsChild>
    </w:div>
    <w:div w:id="961306032">
      <w:bodyDiv w:val="1"/>
      <w:marLeft w:val="0"/>
      <w:marRight w:val="0"/>
      <w:marTop w:val="0"/>
      <w:marBottom w:val="0"/>
      <w:divBdr>
        <w:top w:val="none" w:sz="0" w:space="0" w:color="auto"/>
        <w:left w:val="none" w:sz="0" w:space="0" w:color="auto"/>
        <w:bottom w:val="none" w:sz="0" w:space="0" w:color="auto"/>
        <w:right w:val="none" w:sz="0" w:space="0" w:color="auto"/>
      </w:divBdr>
    </w:div>
    <w:div w:id="132593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is.ru/" TargetMode="External"/><Relationship Id="rId3" Type="http://schemas.openxmlformats.org/officeDocument/2006/relationships/settings" Target="settings.xml"/><Relationship Id="rId7" Type="http://schemas.openxmlformats.org/officeDocument/2006/relationships/hyperlink" Target="http://pandia.ru/text/category/banalmznostm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ndia.ru/text/category/belletristika/" TargetMode="External"/><Relationship Id="rId11" Type="http://schemas.openxmlformats.org/officeDocument/2006/relationships/theme" Target="theme/theme1.xml"/><Relationship Id="rId5" Type="http://schemas.openxmlformats.org/officeDocument/2006/relationships/hyperlink" Target="http://pandia.ru/text/category/avtorit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elman.ru/sla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2615</Words>
  <Characters>14912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2023-11-03T03:06:00Z</dcterms:created>
  <dcterms:modified xsi:type="dcterms:W3CDTF">2023-11-03T05:40:00Z</dcterms:modified>
</cp:coreProperties>
</file>