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15" w:rsidRPr="00481B9D" w:rsidRDefault="00D17CA2" w:rsidP="00BE57C9">
      <w:pPr>
        <w:spacing w:before="75" w:after="150" w:line="312" w:lineRule="atLeast"/>
        <w:outlineLvl w:val="0"/>
        <w:rPr>
          <w:rFonts w:asciiTheme="majorHAnsi" w:eastAsia="Times New Roman" w:hAnsiTheme="majorHAnsi" w:cs="Times New Roman"/>
          <w:b/>
          <w:bCs/>
          <w:color w:val="000000"/>
          <w:kern w:val="36"/>
          <w:sz w:val="28"/>
          <w:szCs w:val="28"/>
          <w:lang w:eastAsia="ru-RU"/>
        </w:rPr>
      </w:pPr>
      <w:r w:rsidRPr="00727215">
        <w:rPr>
          <w:rFonts w:asciiTheme="majorHAnsi" w:eastAsia="Times New Roman" w:hAnsiTheme="majorHAnsi" w:cs="Times New Roman"/>
          <w:b/>
          <w:bCs/>
          <w:color w:val="000000"/>
          <w:kern w:val="36"/>
          <w:sz w:val="28"/>
          <w:szCs w:val="28"/>
          <w:lang w:val="en-US" w:eastAsia="ru-RU"/>
        </w:rPr>
        <w:fldChar w:fldCharType="begin"/>
      </w:r>
      <w:r w:rsidR="00727215" w:rsidRPr="00481B9D">
        <w:rPr>
          <w:rFonts w:asciiTheme="majorHAnsi" w:eastAsia="Times New Roman" w:hAnsiTheme="majorHAnsi" w:cs="Times New Roman"/>
          <w:b/>
          <w:bCs/>
          <w:color w:val="000000"/>
          <w:kern w:val="36"/>
          <w:sz w:val="28"/>
          <w:szCs w:val="28"/>
          <w:lang w:eastAsia="ru-RU"/>
        </w:rPr>
        <w:instrText xml:space="preserve"> </w:instrText>
      </w:r>
      <w:r w:rsidR="00727215" w:rsidRPr="00727215">
        <w:rPr>
          <w:rFonts w:asciiTheme="majorHAnsi" w:eastAsia="Times New Roman" w:hAnsiTheme="majorHAnsi" w:cs="Times New Roman"/>
          <w:b/>
          <w:bCs/>
          <w:color w:val="000000"/>
          <w:kern w:val="36"/>
          <w:sz w:val="28"/>
          <w:szCs w:val="28"/>
          <w:lang w:val="en-US" w:eastAsia="ru-RU"/>
        </w:rPr>
        <w:instrText>HYPERLINK</w:instrText>
      </w:r>
      <w:r w:rsidR="00727215" w:rsidRPr="00481B9D">
        <w:rPr>
          <w:rFonts w:asciiTheme="majorHAnsi" w:eastAsia="Times New Roman" w:hAnsiTheme="majorHAnsi" w:cs="Times New Roman"/>
          <w:b/>
          <w:bCs/>
          <w:color w:val="000000"/>
          <w:kern w:val="36"/>
          <w:sz w:val="28"/>
          <w:szCs w:val="28"/>
          <w:lang w:eastAsia="ru-RU"/>
        </w:rPr>
        <w:instrText xml:space="preserve"> "</w:instrText>
      </w:r>
      <w:r w:rsidR="00727215" w:rsidRPr="00727215">
        <w:rPr>
          <w:rFonts w:asciiTheme="majorHAnsi" w:eastAsia="Times New Roman" w:hAnsiTheme="majorHAnsi" w:cs="Times New Roman"/>
          <w:b/>
          <w:bCs/>
          <w:color w:val="000000"/>
          <w:kern w:val="36"/>
          <w:sz w:val="28"/>
          <w:szCs w:val="28"/>
          <w:lang w:val="en-US" w:eastAsia="ru-RU"/>
        </w:rPr>
        <w:instrText>mailto</w:instrText>
      </w:r>
      <w:r w:rsidR="00727215" w:rsidRPr="00481B9D">
        <w:rPr>
          <w:rFonts w:asciiTheme="majorHAnsi" w:eastAsia="Times New Roman" w:hAnsiTheme="majorHAnsi" w:cs="Times New Roman"/>
          <w:b/>
          <w:bCs/>
          <w:color w:val="000000"/>
          <w:kern w:val="36"/>
          <w:sz w:val="28"/>
          <w:szCs w:val="28"/>
          <w:lang w:eastAsia="ru-RU"/>
        </w:rPr>
        <w:instrText>:</w:instrText>
      </w:r>
      <w:r w:rsidR="00727215" w:rsidRPr="00727215">
        <w:rPr>
          <w:rFonts w:asciiTheme="majorHAnsi" w:eastAsia="Times New Roman" w:hAnsiTheme="majorHAnsi" w:cs="Times New Roman"/>
          <w:b/>
          <w:bCs/>
          <w:color w:val="000000"/>
          <w:kern w:val="36"/>
          <w:sz w:val="28"/>
          <w:szCs w:val="28"/>
          <w:lang w:val="en-US" w:eastAsia="ru-RU"/>
        </w:rPr>
        <w:instrText>karandaeva</w:instrText>
      </w:r>
      <w:r w:rsidR="00727215" w:rsidRPr="00481B9D">
        <w:rPr>
          <w:rFonts w:asciiTheme="majorHAnsi" w:eastAsia="Times New Roman" w:hAnsiTheme="majorHAnsi" w:cs="Times New Roman"/>
          <w:b/>
          <w:bCs/>
          <w:color w:val="000000"/>
          <w:kern w:val="36"/>
          <w:sz w:val="28"/>
          <w:szCs w:val="28"/>
          <w:lang w:eastAsia="ru-RU"/>
        </w:rPr>
        <w:instrText>.</w:instrText>
      </w:r>
      <w:r w:rsidR="00727215" w:rsidRPr="00727215">
        <w:rPr>
          <w:rFonts w:asciiTheme="majorHAnsi" w:eastAsia="Times New Roman" w:hAnsiTheme="majorHAnsi" w:cs="Times New Roman"/>
          <w:b/>
          <w:bCs/>
          <w:color w:val="000000"/>
          <w:kern w:val="36"/>
          <w:sz w:val="28"/>
          <w:szCs w:val="28"/>
          <w:lang w:val="en-US" w:eastAsia="ru-RU"/>
        </w:rPr>
        <w:instrText>liana</w:instrText>
      </w:r>
      <w:r w:rsidR="00727215" w:rsidRPr="00481B9D">
        <w:rPr>
          <w:rFonts w:asciiTheme="majorHAnsi" w:eastAsia="Times New Roman" w:hAnsiTheme="majorHAnsi" w:cs="Times New Roman"/>
          <w:b/>
          <w:bCs/>
          <w:color w:val="000000"/>
          <w:kern w:val="36"/>
          <w:sz w:val="28"/>
          <w:szCs w:val="28"/>
          <w:lang w:eastAsia="ru-RU"/>
        </w:rPr>
        <w:instrText>@</w:instrText>
      </w:r>
      <w:r w:rsidR="00727215" w:rsidRPr="00727215">
        <w:rPr>
          <w:rFonts w:asciiTheme="majorHAnsi" w:eastAsia="Times New Roman" w:hAnsiTheme="majorHAnsi" w:cs="Times New Roman"/>
          <w:b/>
          <w:bCs/>
          <w:color w:val="000000"/>
          <w:kern w:val="36"/>
          <w:sz w:val="28"/>
          <w:szCs w:val="28"/>
          <w:lang w:val="en-US" w:eastAsia="ru-RU"/>
        </w:rPr>
        <w:instrText>mail</w:instrText>
      </w:r>
      <w:r w:rsidR="00727215" w:rsidRPr="00481B9D">
        <w:rPr>
          <w:rFonts w:asciiTheme="majorHAnsi" w:eastAsia="Times New Roman" w:hAnsiTheme="majorHAnsi" w:cs="Times New Roman"/>
          <w:b/>
          <w:bCs/>
          <w:color w:val="000000"/>
          <w:kern w:val="36"/>
          <w:sz w:val="28"/>
          <w:szCs w:val="28"/>
          <w:lang w:eastAsia="ru-RU"/>
        </w:rPr>
        <w:instrText>.</w:instrText>
      </w:r>
      <w:r w:rsidR="00727215" w:rsidRPr="00727215">
        <w:rPr>
          <w:rFonts w:asciiTheme="majorHAnsi" w:eastAsia="Times New Roman" w:hAnsiTheme="majorHAnsi" w:cs="Times New Roman"/>
          <w:b/>
          <w:bCs/>
          <w:color w:val="000000"/>
          <w:kern w:val="36"/>
          <w:sz w:val="28"/>
          <w:szCs w:val="28"/>
          <w:lang w:val="en-US" w:eastAsia="ru-RU"/>
        </w:rPr>
        <w:instrText>ru</w:instrText>
      </w:r>
      <w:r w:rsidR="00727215" w:rsidRPr="00481B9D">
        <w:rPr>
          <w:rFonts w:asciiTheme="majorHAnsi" w:eastAsia="Times New Roman" w:hAnsiTheme="majorHAnsi" w:cs="Times New Roman"/>
          <w:b/>
          <w:bCs/>
          <w:color w:val="000000"/>
          <w:kern w:val="36"/>
          <w:sz w:val="28"/>
          <w:szCs w:val="28"/>
          <w:lang w:eastAsia="ru-RU"/>
        </w:rPr>
        <w:instrText xml:space="preserve">" </w:instrText>
      </w:r>
      <w:r w:rsidRPr="00727215">
        <w:rPr>
          <w:rFonts w:asciiTheme="majorHAnsi" w:eastAsia="Times New Roman" w:hAnsiTheme="majorHAnsi" w:cs="Times New Roman"/>
          <w:b/>
          <w:bCs/>
          <w:color w:val="000000"/>
          <w:kern w:val="36"/>
          <w:sz w:val="28"/>
          <w:szCs w:val="28"/>
          <w:lang w:val="en-US" w:eastAsia="ru-RU"/>
        </w:rPr>
        <w:fldChar w:fldCharType="separate"/>
      </w:r>
      <w:r w:rsidR="00727215" w:rsidRPr="00727215">
        <w:rPr>
          <w:rStyle w:val="a3"/>
          <w:rFonts w:asciiTheme="majorHAnsi" w:eastAsia="Times New Roman" w:hAnsiTheme="majorHAnsi" w:cs="Times New Roman"/>
          <w:b/>
          <w:bCs/>
          <w:kern w:val="36"/>
          <w:sz w:val="28"/>
          <w:szCs w:val="28"/>
          <w:lang w:val="en-US" w:eastAsia="ru-RU"/>
        </w:rPr>
        <w:t>karandaeva</w:t>
      </w:r>
      <w:r w:rsidR="00727215" w:rsidRPr="00481B9D">
        <w:rPr>
          <w:rStyle w:val="a3"/>
          <w:rFonts w:asciiTheme="majorHAnsi" w:eastAsia="Times New Roman" w:hAnsiTheme="majorHAnsi" w:cs="Times New Roman"/>
          <w:b/>
          <w:bCs/>
          <w:kern w:val="36"/>
          <w:sz w:val="28"/>
          <w:szCs w:val="28"/>
          <w:lang w:eastAsia="ru-RU"/>
        </w:rPr>
        <w:t>.</w:t>
      </w:r>
      <w:r w:rsidR="00727215" w:rsidRPr="00727215">
        <w:rPr>
          <w:rStyle w:val="a3"/>
          <w:rFonts w:asciiTheme="majorHAnsi" w:eastAsia="Times New Roman" w:hAnsiTheme="majorHAnsi" w:cs="Times New Roman"/>
          <w:b/>
          <w:bCs/>
          <w:kern w:val="36"/>
          <w:sz w:val="28"/>
          <w:szCs w:val="28"/>
          <w:lang w:val="en-US" w:eastAsia="ru-RU"/>
        </w:rPr>
        <w:t>liana</w:t>
      </w:r>
      <w:r w:rsidR="00727215" w:rsidRPr="00481B9D">
        <w:rPr>
          <w:rStyle w:val="a3"/>
          <w:rFonts w:asciiTheme="majorHAnsi" w:eastAsia="Times New Roman" w:hAnsiTheme="majorHAnsi" w:cs="Times New Roman"/>
          <w:b/>
          <w:bCs/>
          <w:kern w:val="36"/>
          <w:sz w:val="28"/>
          <w:szCs w:val="28"/>
          <w:lang w:eastAsia="ru-RU"/>
        </w:rPr>
        <w:t>@</w:t>
      </w:r>
      <w:r w:rsidR="00727215" w:rsidRPr="00727215">
        <w:rPr>
          <w:rStyle w:val="a3"/>
          <w:rFonts w:asciiTheme="majorHAnsi" w:eastAsia="Times New Roman" w:hAnsiTheme="majorHAnsi" w:cs="Times New Roman"/>
          <w:b/>
          <w:bCs/>
          <w:kern w:val="36"/>
          <w:sz w:val="28"/>
          <w:szCs w:val="28"/>
          <w:lang w:val="en-US" w:eastAsia="ru-RU"/>
        </w:rPr>
        <w:t>mail</w:t>
      </w:r>
      <w:r w:rsidR="00727215" w:rsidRPr="00481B9D">
        <w:rPr>
          <w:rStyle w:val="a3"/>
          <w:rFonts w:asciiTheme="majorHAnsi" w:eastAsia="Times New Roman" w:hAnsiTheme="majorHAnsi" w:cs="Times New Roman"/>
          <w:b/>
          <w:bCs/>
          <w:kern w:val="36"/>
          <w:sz w:val="28"/>
          <w:szCs w:val="28"/>
          <w:lang w:eastAsia="ru-RU"/>
        </w:rPr>
        <w:t>.</w:t>
      </w:r>
      <w:proofErr w:type="spellStart"/>
      <w:r w:rsidR="00727215" w:rsidRPr="00727215">
        <w:rPr>
          <w:rStyle w:val="a3"/>
          <w:rFonts w:asciiTheme="majorHAnsi" w:eastAsia="Times New Roman" w:hAnsiTheme="majorHAnsi" w:cs="Times New Roman"/>
          <w:b/>
          <w:bCs/>
          <w:kern w:val="36"/>
          <w:sz w:val="28"/>
          <w:szCs w:val="28"/>
          <w:lang w:val="en-US" w:eastAsia="ru-RU"/>
        </w:rPr>
        <w:t>ru</w:t>
      </w:r>
      <w:proofErr w:type="spellEnd"/>
      <w:r w:rsidRPr="00727215">
        <w:rPr>
          <w:rFonts w:asciiTheme="majorHAnsi" w:eastAsia="Times New Roman" w:hAnsiTheme="majorHAnsi" w:cs="Times New Roman"/>
          <w:b/>
          <w:bCs/>
          <w:color w:val="000000"/>
          <w:kern w:val="36"/>
          <w:sz w:val="28"/>
          <w:szCs w:val="28"/>
          <w:lang w:val="en-US" w:eastAsia="ru-RU"/>
        </w:rPr>
        <w:fldChar w:fldCharType="end"/>
      </w:r>
    </w:p>
    <w:p w:rsidR="006F4EF2"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b/>
          <w:bCs/>
        </w:rPr>
        <w:t>Тема: </w:t>
      </w:r>
      <w:r w:rsidRPr="006F4EF2">
        <w:rPr>
          <w:rFonts w:asciiTheme="majorHAnsi" w:hAnsiTheme="majorHAnsi" w:cs="Segoe UI"/>
          <w:b/>
        </w:rPr>
        <w:t>Деревенская проза 50-80 годов.</w:t>
      </w:r>
      <w:r w:rsidRPr="006F4EF2">
        <w:rPr>
          <w:rFonts w:asciiTheme="majorHAnsi" w:hAnsiTheme="majorHAnsi" w:cs="Segoe UI"/>
        </w:rPr>
        <w:t xml:space="preserve"> </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b/>
          <w:bCs/>
        </w:rPr>
        <w:t>Цель:</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Раскрыть понятие «</w:t>
      </w:r>
      <w:hyperlink r:id="rId5" w:history="1">
        <w:r w:rsidRPr="006F4EF2">
          <w:rPr>
            <w:rStyle w:val="a3"/>
            <w:rFonts w:asciiTheme="majorHAnsi" w:hAnsiTheme="majorHAnsi" w:cs="Segoe UI"/>
            <w:color w:val="auto"/>
            <w:u w:val="none"/>
          </w:rPr>
          <w:t>деревенская проза</w:t>
        </w:r>
      </w:hyperlink>
      <w:r w:rsidRPr="006F4EF2">
        <w:rPr>
          <w:rFonts w:asciiTheme="majorHAnsi" w:hAnsiTheme="majorHAnsi" w:cs="Segoe UI"/>
        </w:rPr>
        <w:t>»; продолжить развитие навыков анализа текста (умения определять проблематику и </w:t>
      </w:r>
      <w:hyperlink r:id="rId6" w:history="1">
        <w:r w:rsidRPr="006F4EF2">
          <w:rPr>
            <w:rStyle w:val="a3"/>
            <w:rFonts w:asciiTheme="majorHAnsi" w:hAnsiTheme="majorHAnsi" w:cs="Segoe UI"/>
            <w:color w:val="auto"/>
            <w:u w:val="none"/>
          </w:rPr>
          <w:t>художественные особенности</w:t>
        </w:r>
      </w:hyperlink>
      <w:r w:rsidRPr="006F4EF2">
        <w:rPr>
          <w:rFonts w:asciiTheme="majorHAnsi" w:hAnsiTheme="majorHAnsi" w:cs="Segoe UI"/>
        </w:rPr>
        <w:t> произведений «деревенской прозы»).</w:t>
      </w:r>
    </w:p>
    <w:p w:rsidR="006F4EF2" w:rsidRDefault="00481B9D" w:rsidP="00481B9D">
      <w:pPr>
        <w:pStyle w:val="a4"/>
        <w:shd w:val="clear" w:color="auto" w:fill="FFFFFF"/>
        <w:spacing w:before="0" w:beforeAutospacing="0" w:after="300" w:afterAutospacing="0"/>
        <w:rPr>
          <w:rFonts w:asciiTheme="majorHAnsi" w:hAnsiTheme="majorHAnsi" w:cs="Segoe UI"/>
          <w:b/>
        </w:rPr>
      </w:pPr>
      <w:r w:rsidRPr="006F4EF2">
        <w:rPr>
          <w:rFonts w:asciiTheme="majorHAnsi" w:hAnsiTheme="majorHAnsi" w:cs="Segoe UI"/>
          <w:b/>
        </w:rPr>
        <w:t>Ход урока</w:t>
      </w:r>
    </w:p>
    <w:p w:rsidR="00481B9D" w:rsidRPr="006F4EF2" w:rsidRDefault="00481B9D" w:rsidP="00481B9D">
      <w:pPr>
        <w:pStyle w:val="a4"/>
        <w:shd w:val="clear" w:color="auto" w:fill="FFFFFF"/>
        <w:spacing w:before="0" w:beforeAutospacing="0" w:after="300" w:afterAutospacing="0"/>
        <w:rPr>
          <w:rFonts w:asciiTheme="majorHAnsi" w:hAnsiTheme="majorHAnsi" w:cs="Segoe UI"/>
          <w:b/>
        </w:rPr>
      </w:pPr>
      <w:r w:rsidRPr="006F4EF2">
        <w:rPr>
          <w:rFonts w:asciiTheme="majorHAnsi" w:hAnsiTheme="majorHAnsi" w:cs="Segoe UI"/>
          <w:b/>
          <w:bCs/>
        </w:rPr>
        <w:t>Вступительное слово.</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 xml:space="preserve">Появившийся в 60-е годы термин «деревенская» проза до сих пор </w:t>
      </w:r>
      <w:proofErr w:type="gramStart"/>
      <w:r w:rsidRPr="006F4EF2">
        <w:rPr>
          <w:rFonts w:asciiTheme="majorHAnsi" w:hAnsiTheme="majorHAnsi" w:cs="Segoe UI"/>
        </w:rPr>
        <w:t>широко употребителен</w:t>
      </w:r>
      <w:proofErr w:type="gramEnd"/>
      <w:r w:rsidRPr="006F4EF2">
        <w:rPr>
          <w:rFonts w:asciiTheme="majorHAnsi" w:hAnsiTheme="majorHAnsi" w:cs="Segoe UI"/>
        </w:rPr>
        <w:t>. Все потому, что произведения о деревне, созданные в 60-70-х годах Ф. Абрамовым, В. Астафьевым, В. Беловым, Е. Носовым, В. Распутиным, В. Шукшиным и другими писателями, занимают едва ли не самое заметное место в русской литературе этого периода. Их объединяет не только тема, но - единство взгляда на жизнь: её опоры, смысл, характер развития.</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Интерес к народной жизни у тех, кого часто называют «деревенщиками», соединялся с идеей преемственности, </w:t>
      </w:r>
      <w:hyperlink r:id="rId7" w:history="1">
        <w:r w:rsidRPr="006F4EF2">
          <w:rPr>
            <w:rStyle w:val="a3"/>
            <w:rFonts w:asciiTheme="majorHAnsi" w:hAnsiTheme="majorHAnsi" w:cs="Segoe UI"/>
            <w:color w:val="auto"/>
            <w:u w:val="none"/>
          </w:rPr>
          <w:t>исторической памяти</w:t>
        </w:r>
      </w:hyperlink>
      <w:r w:rsidRPr="006F4EF2">
        <w:rPr>
          <w:rFonts w:asciiTheme="majorHAnsi" w:hAnsiTheme="majorHAnsi" w:cs="Segoe UI"/>
        </w:rPr>
        <w:t> с верностью традициям, лежащим в основе нравственности. Писатели - «деревенщики» считали необходимым выступить в защиту питаемой этими традициями духовности от разрушающего воздействия современной цивилизации.</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В «деревенской» прозе не просто изображается жизнь села, но решаются важнейшие проблемы </w:t>
      </w:r>
      <w:hyperlink r:id="rId8" w:history="1">
        <w:r w:rsidRPr="006F4EF2">
          <w:rPr>
            <w:rStyle w:val="a3"/>
            <w:rFonts w:asciiTheme="majorHAnsi" w:hAnsiTheme="majorHAnsi" w:cs="Segoe UI"/>
            <w:color w:val="auto"/>
            <w:u w:val="none"/>
          </w:rPr>
          <w:t>человеческого бытия</w:t>
        </w:r>
      </w:hyperlink>
      <w:r w:rsidRPr="006F4EF2">
        <w:rPr>
          <w:rFonts w:asciiTheme="majorHAnsi" w:hAnsiTheme="majorHAnsi" w:cs="Segoe UI"/>
        </w:rPr>
        <w:t xml:space="preserve">, среди которых немаловажное место занимают проблемы взаимоотношений человека и природы, личного и коллективного сознания. Чрезвычайно остро ставится в этой прозе вопрос, относившийся в ту пору к числу </w:t>
      </w:r>
      <w:proofErr w:type="gramStart"/>
      <w:r w:rsidRPr="006F4EF2">
        <w:rPr>
          <w:rFonts w:asciiTheme="majorHAnsi" w:hAnsiTheme="majorHAnsi" w:cs="Segoe UI"/>
        </w:rPr>
        <w:t>важнейших</w:t>
      </w:r>
      <w:proofErr w:type="gramEnd"/>
      <w:r w:rsidRPr="006F4EF2">
        <w:rPr>
          <w:rFonts w:asciiTheme="majorHAnsi" w:hAnsiTheme="majorHAnsi" w:cs="Segoe UI"/>
        </w:rPr>
        <w:t>, - о перестройке жизни человека, вызванной массовым переселением из деревни в город.</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Наконец, принадлежащих к этому направлению писателей отличает внимание, </w:t>
      </w:r>
      <w:hyperlink r:id="rId9" w:history="1">
        <w:r w:rsidRPr="006F4EF2">
          <w:rPr>
            <w:rStyle w:val="a3"/>
            <w:rFonts w:asciiTheme="majorHAnsi" w:hAnsiTheme="majorHAnsi" w:cs="Segoe UI"/>
            <w:color w:val="auto"/>
            <w:u w:val="none"/>
          </w:rPr>
          <w:t>бережное отношение</w:t>
        </w:r>
      </w:hyperlink>
      <w:r w:rsidRPr="006F4EF2">
        <w:rPr>
          <w:rFonts w:asciiTheme="majorHAnsi" w:hAnsiTheme="majorHAnsi" w:cs="Segoe UI"/>
        </w:rPr>
        <w:t> к богатствам русского языка, сохранившегося в «глубинке» и противостоящего сегодняшним попыткам его искажения, сужения его </w:t>
      </w:r>
      <w:hyperlink r:id="rId10" w:history="1">
        <w:r w:rsidRPr="006F4EF2">
          <w:rPr>
            <w:rStyle w:val="a3"/>
            <w:rFonts w:asciiTheme="majorHAnsi" w:hAnsiTheme="majorHAnsi" w:cs="Segoe UI"/>
            <w:color w:val="auto"/>
            <w:u w:val="none"/>
          </w:rPr>
          <w:t>выразительных возможностей</w:t>
        </w:r>
      </w:hyperlink>
      <w:r w:rsidRPr="006F4EF2">
        <w:rPr>
          <w:rFonts w:asciiTheme="majorHAnsi" w:hAnsiTheme="majorHAnsi" w:cs="Segoe UI"/>
        </w:rPr>
        <w:t>.</w:t>
      </w:r>
    </w:p>
    <w:p w:rsid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b/>
          <w:bCs/>
        </w:rPr>
        <w:t xml:space="preserve"> «</w:t>
      </w:r>
      <w:hyperlink r:id="rId11" w:history="1">
        <w:r w:rsidRPr="006F4EF2">
          <w:rPr>
            <w:rStyle w:val="a3"/>
            <w:rFonts w:asciiTheme="majorHAnsi" w:hAnsiTheme="majorHAnsi" w:cs="Segoe UI"/>
            <w:b/>
            <w:bCs/>
            <w:color w:val="auto"/>
            <w:u w:val="none"/>
          </w:rPr>
          <w:t>Общая характеристика</w:t>
        </w:r>
      </w:hyperlink>
      <w:r w:rsidRPr="006F4EF2">
        <w:rPr>
          <w:rFonts w:asciiTheme="majorHAnsi" w:hAnsiTheme="majorHAnsi" w:cs="Segoe UI"/>
          <w:b/>
          <w:bCs/>
        </w:rPr>
        <w:t> «Деревенской прозы»</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Понятие «деревенская» проза появилось в начале 60-х годов. Это одно из наиболее плодотворных направлений в нашей </w:t>
      </w:r>
      <w:hyperlink r:id="rId12" w:history="1">
        <w:r w:rsidRPr="006F4EF2">
          <w:rPr>
            <w:rStyle w:val="a3"/>
            <w:rFonts w:asciiTheme="majorHAnsi" w:hAnsiTheme="majorHAnsi" w:cs="Segoe UI"/>
            <w:color w:val="auto"/>
            <w:u w:val="none"/>
          </w:rPr>
          <w:t>отечественной литературе</w:t>
        </w:r>
      </w:hyperlink>
      <w:r w:rsidRPr="006F4EF2">
        <w:rPr>
          <w:rFonts w:asciiTheme="majorHAnsi" w:hAnsiTheme="majorHAnsi" w:cs="Segoe UI"/>
        </w:rPr>
        <w:t xml:space="preserve">. Оно представлено многими самобытными произведениями: </w:t>
      </w:r>
      <w:proofErr w:type="gramStart"/>
      <w:r w:rsidRPr="006F4EF2">
        <w:rPr>
          <w:rFonts w:asciiTheme="majorHAnsi" w:hAnsiTheme="majorHAnsi" w:cs="Segoe UI"/>
        </w:rPr>
        <w:t>«Владимирские проселки» и «Капля росы» Владимира Солоухина, «Привычное дело» и «</w:t>
      </w:r>
      <w:hyperlink r:id="rId13" w:history="1">
        <w:r w:rsidRPr="006F4EF2">
          <w:rPr>
            <w:rStyle w:val="a3"/>
            <w:rFonts w:asciiTheme="majorHAnsi" w:hAnsiTheme="majorHAnsi" w:cs="Segoe UI"/>
            <w:color w:val="auto"/>
            <w:u w:val="none"/>
          </w:rPr>
          <w:t>Плотницкие рассказы</w:t>
        </w:r>
      </w:hyperlink>
      <w:r w:rsidRPr="006F4EF2">
        <w:rPr>
          <w:rFonts w:asciiTheme="majorHAnsi" w:hAnsiTheme="majorHAnsi" w:cs="Segoe UI"/>
        </w:rPr>
        <w:t>» Василия Белова, «</w:t>
      </w:r>
      <w:hyperlink r:id="rId14" w:history="1">
        <w:r w:rsidRPr="006F4EF2">
          <w:rPr>
            <w:rStyle w:val="a3"/>
            <w:rFonts w:asciiTheme="majorHAnsi" w:hAnsiTheme="majorHAnsi" w:cs="Segoe UI"/>
            <w:color w:val="auto"/>
            <w:u w:val="none"/>
          </w:rPr>
          <w:t>Матренин двор</w:t>
        </w:r>
      </w:hyperlink>
      <w:r w:rsidRPr="006F4EF2">
        <w:rPr>
          <w:rFonts w:asciiTheme="majorHAnsi" w:hAnsiTheme="majorHAnsi" w:cs="Segoe UI"/>
        </w:rPr>
        <w:t>» Александра Солженицына, «</w:t>
      </w:r>
      <w:hyperlink r:id="rId15" w:history="1">
        <w:r w:rsidRPr="006F4EF2">
          <w:rPr>
            <w:rStyle w:val="a3"/>
            <w:rFonts w:asciiTheme="majorHAnsi" w:hAnsiTheme="majorHAnsi" w:cs="Segoe UI"/>
            <w:color w:val="auto"/>
            <w:u w:val="none"/>
          </w:rPr>
          <w:t>Последний поклон</w:t>
        </w:r>
      </w:hyperlink>
      <w:r w:rsidRPr="006F4EF2">
        <w:rPr>
          <w:rFonts w:asciiTheme="majorHAnsi" w:hAnsiTheme="majorHAnsi" w:cs="Segoe UI"/>
        </w:rPr>
        <w:t xml:space="preserve">» Виктора Астафьева, рассказы Василия Шукшина, Евгения Носова, повести Валентина Распутина и Владимира Тендрякова, романы Федора Абрамова и Бориса </w:t>
      </w:r>
      <w:proofErr w:type="spellStart"/>
      <w:r w:rsidRPr="006F4EF2">
        <w:rPr>
          <w:rFonts w:asciiTheme="majorHAnsi" w:hAnsiTheme="majorHAnsi" w:cs="Segoe UI"/>
        </w:rPr>
        <w:t>Можаева</w:t>
      </w:r>
      <w:proofErr w:type="spellEnd"/>
      <w:r w:rsidRPr="006F4EF2">
        <w:rPr>
          <w:rFonts w:asciiTheme="majorHAnsi" w:hAnsiTheme="majorHAnsi" w:cs="Segoe UI"/>
        </w:rPr>
        <w:t>.</w:t>
      </w:r>
      <w:proofErr w:type="gramEnd"/>
      <w:r w:rsidRPr="006F4EF2">
        <w:rPr>
          <w:rFonts w:asciiTheme="majorHAnsi" w:hAnsiTheme="majorHAnsi" w:cs="Segoe UI"/>
        </w:rPr>
        <w:t xml:space="preserve"> В литературу пришли сыновья крестьян, каждый из них мог сказать о себе те самые слова, которые написал в рассказе «Угощаю рябиной» поэт Александр Яшин: </w:t>
      </w:r>
      <w:proofErr w:type="gramStart"/>
      <w:r w:rsidRPr="006F4EF2">
        <w:rPr>
          <w:rFonts w:asciiTheme="majorHAnsi" w:hAnsiTheme="majorHAnsi" w:cs="Segoe UI"/>
        </w:rPr>
        <w:t xml:space="preserve">«Я есть сын крестьянина Меня касается все, что делается на этой земле, на которой я не </w:t>
      </w:r>
      <w:r w:rsidRPr="006F4EF2">
        <w:rPr>
          <w:rFonts w:asciiTheme="majorHAnsi" w:hAnsiTheme="majorHAnsi" w:cs="Segoe UI"/>
        </w:rPr>
        <w:lastRenderedPageBreak/>
        <w:t>одну тропку босыми пятками выбил; на полях, которые еще плугом пахал, на пожнях, которые исходил с косой и где метал сено в стога».</w:t>
      </w:r>
      <w:proofErr w:type="gramEnd"/>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 xml:space="preserve">«Я горжусь тем, что я вышел из деревни», - говорил Ф. Абрамов. Ему вторил В. Распутин: «Я вырос в деревне. Она меня вскормила, и рассказать о ней - моя обязанность». Отвечая на вопрос, почему он пишет в основном о деревенских людях, В. Шукшин сказал: «Я не мог ни о чем рассказывать, зная деревню Я был здесь смел, я был </w:t>
      </w:r>
      <w:proofErr w:type="gramStart"/>
      <w:r w:rsidRPr="006F4EF2">
        <w:rPr>
          <w:rFonts w:asciiTheme="majorHAnsi" w:hAnsiTheme="majorHAnsi" w:cs="Segoe UI"/>
        </w:rPr>
        <w:t>здесь</w:t>
      </w:r>
      <w:proofErr w:type="gramEnd"/>
      <w:r w:rsidRPr="006F4EF2">
        <w:rPr>
          <w:rFonts w:asciiTheme="majorHAnsi" w:hAnsiTheme="majorHAnsi" w:cs="Segoe UI"/>
        </w:rPr>
        <w:t xml:space="preserve"> сколько возможно самостоятелен». С. Залыгин в «Интервью у самого себя» писал: «Я чувствую корни своей нации именно там - в деревне, в пашне, в хлебе самом насущном. Видимо, наше поколение - последнее, которое своими глазами видело тот тысячелетний уклад, из которого мы вышли без малого все и каждый. Если мы не скажем о нем и его решительной переделке в течение короткого срока - кто же скажет?»</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Не только память сердца питала тему «малой родины», «милой родины», но и боль за ее настоящее, тревога за ее будущее. Исследуя причины острого и проблемного разговора о деревне, который вела литература в 60-70-е годы, Ф. Абрамов писал: «Деревня - это глубины России, почва, на которой выросла и расцвела наша культура. Вместе с тем </w:t>
      </w:r>
      <w:hyperlink r:id="rId16" w:history="1">
        <w:r w:rsidRPr="006F4EF2">
          <w:rPr>
            <w:rStyle w:val="a3"/>
            <w:rFonts w:asciiTheme="majorHAnsi" w:hAnsiTheme="majorHAnsi" w:cs="Segoe UI"/>
            <w:color w:val="auto"/>
            <w:u w:val="none"/>
          </w:rPr>
          <w:t>научно-техническая революция</w:t>
        </w:r>
      </w:hyperlink>
      <w:r w:rsidRPr="006F4EF2">
        <w:rPr>
          <w:rFonts w:asciiTheme="majorHAnsi" w:hAnsiTheme="majorHAnsi" w:cs="Segoe UI"/>
        </w:rPr>
        <w:t>, в век которой мы живем, коснулась деревни очень основательно. Техника изменила не только тип хозяйствования, но и самый тип крестьянина</w:t>
      </w:r>
      <w:proofErr w:type="gramStart"/>
      <w:r w:rsidRPr="006F4EF2">
        <w:rPr>
          <w:rFonts w:asciiTheme="majorHAnsi" w:hAnsiTheme="majorHAnsi" w:cs="Segoe UI"/>
        </w:rPr>
        <w:t xml:space="preserve"> В</w:t>
      </w:r>
      <w:proofErr w:type="gramEnd"/>
      <w:r w:rsidRPr="006F4EF2">
        <w:rPr>
          <w:rFonts w:asciiTheme="majorHAnsi" w:hAnsiTheme="majorHAnsi" w:cs="Segoe UI"/>
        </w:rPr>
        <w:t>месте со старинным укладом уходит в небытие нравственный тип.</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Традиционная Россия переворачивает последние страницы своей тысячелетней истории. Интерес ко всем этим явлениям в литературе закономерен</w:t>
      </w:r>
      <w:proofErr w:type="gramStart"/>
      <w:r w:rsidRPr="006F4EF2">
        <w:rPr>
          <w:rFonts w:asciiTheme="majorHAnsi" w:hAnsiTheme="majorHAnsi" w:cs="Segoe UI"/>
        </w:rPr>
        <w:t xml:space="preserve"> С</w:t>
      </w:r>
      <w:proofErr w:type="gramEnd"/>
      <w:r w:rsidRPr="006F4EF2">
        <w:rPr>
          <w:rFonts w:asciiTheme="majorHAnsi" w:hAnsiTheme="majorHAnsi" w:cs="Segoe UI"/>
        </w:rPr>
        <w:t>ходят на нет традиционные ремесла, исчезают местные особенности крестьянского жилища, которые складывались веками Серьезные потери несет язык. Деревня всегда говорила на более богатом языке, чем город, сейчас эта свежесть выщелачивается, размывается»</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proofErr w:type="gramStart"/>
      <w:r w:rsidRPr="006F4EF2">
        <w:rPr>
          <w:rFonts w:asciiTheme="majorHAnsi" w:hAnsiTheme="majorHAnsi" w:cs="Segoe UI"/>
        </w:rPr>
        <w:t>Деревня представилась Шукшину, Распутину, Белову, Астафьеву, Абрамову воплощением традиций народной жизни - нравственных, бытовых, эстетических.</w:t>
      </w:r>
      <w:proofErr w:type="gramEnd"/>
      <w:r w:rsidRPr="006F4EF2">
        <w:rPr>
          <w:rFonts w:asciiTheme="majorHAnsi" w:hAnsiTheme="majorHAnsi" w:cs="Segoe UI"/>
        </w:rPr>
        <w:t xml:space="preserve"> В их книгах заметна потребность окинуть взглядом все, что связано с этими традициями, и то, что их ломало.</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«Привычное дело» - так названа одна из повестей В. Белова. Этими словами можно определить внутреннюю тему многих произведений о деревне: жизнь как труд, жизнь в труде - привычное дело. Писатели рисуют </w:t>
      </w:r>
      <w:hyperlink r:id="rId17" w:history="1">
        <w:r w:rsidRPr="006F4EF2">
          <w:rPr>
            <w:rStyle w:val="a3"/>
            <w:rFonts w:asciiTheme="majorHAnsi" w:hAnsiTheme="majorHAnsi" w:cs="Segoe UI"/>
            <w:color w:val="auto"/>
            <w:u w:val="none"/>
          </w:rPr>
          <w:t>традиционные ритмы</w:t>
        </w:r>
      </w:hyperlink>
      <w:r w:rsidRPr="006F4EF2">
        <w:rPr>
          <w:rFonts w:asciiTheme="majorHAnsi" w:hAnsiTheme="majorHAnsi" w:cs="Segoe UI"/>
        </w:rPr>
        <w:t> крестьянских работ, семейные заботы и тревоги, будни и праздники. В книгах много </w:t>
      </w:r>
      <w:hyperlink r:id="rId18" w:history="1">
        <w:r w:rsidRPr="006F4EF2">
          <w:rPr>
            <w:rStyle w:val="a3"/>
            <w:rFonts w:asciiTheme="majorHAnsi" w:hAnsiTheme="majorHAnsi" w:cs="Segoe UI"/>
            <w:color w:val="auto"/>
            <w:u w:val="none"/>
          </w:rPr>
          <w:t>лирических пейзажей</w:t>
        </w:r>
      </w:hyperlink>
      <w:r w:rsidRPr="006F4EF2">
        <w:rPr>
          <w:rFonts w:asciiTheme="majorHAnsi" w:hAnsiTheme="majorHAnsi" w:cs="Segoe UI"/>
        </w:rPr>
        <w:t xml:space="preserve">. Так, в романе Б. </w:t>
      </w:r>
      <w:proofErr w:type="spellStart"/>
      <w:r w:rsidRPr="006F4EF2">
        <w:rPr>
          <w:rFonts w:asciiTheme="majorHAnsi" w:hAnsiTheme="majorHAnsi" w:cs="Segoe UI"/>
        </w:rPr>
        <w:t>Можаева</w:t>
      </w:r>
      <w:proofErr w:type="spellEnd"/>
      <w:r w:rsidRPr="006F4EF2">
        <w:rPr>
          <w:rFonts w:asciiTheme="majorHAnsi" w:hAnsiTheme="majorHAnsi" w:cs="Segoe UI"/>
        </w:rPr>
        <w:t xml:space="preserve"> «Мужики и бабы» обращает на себя внимание описание «уникальных в мире, сказочных заливных </w:t>
      </w:r>
      <w:proofErr w:type="spellStart"/>
      <w:r w:rsidRPr="006F4EF2">
        <w:rPr>
          <w:rFonts w:asciiTheme="majorHAnsi" w:hAnsiTheme="majorHAnsi" w:cs="Segoe UI"/>
        </w:rPr>
        <w:t>приокских</w:t>
      </w:r>
      <w:proofErr w:type="spellEnd"/>
      <w:r w:rsidRPr="006F4EF2">
        <w:rPr>
          <w:rFonts w:asciiTheme="majorHAnsi" w:hAnsiTheme="majorHAnsi" w:cs="Segoe UI"/>
        </w:rPr>
        <w:t xml:space="preserve"> лугов», с их «вольным разнотравьем»: «Любил Андрей Иванович луга. Это где еще на свете имеется такой же вот божий дар? Чтоб не пахать и не сеять, а время подойдет - выехать всем миром, как на праздник, в эти мягкие гривы да друг перед дружкой, играючи косой, одному за неделю </w:t>
      </w:r>
      <w:proofErr w:type="spellStart"/>
      <w:r w:rsidRPr="006F4EF2">
        <w:rPr>
          <w:rFonts w:asciiTheme="majorHAnsi" w:hAnsiTheme="majorHAnsi" w:cs="Segoe UI"/>
        </w:rPr>
        <w:t>намахать</w:t>
      </w:r>
      <w:proofErr w:type="spellEnd"/>
      <w:r w:rsidRPr="006F4EF2">
        <w:rPr>
          <w:rFonts w:asciiTheme="majorHAnsi" w:hAnsiTheme="majorHAnsi" w:cs="Segoe UI"/>
        </w:rPr>
        <w:t xml:space="preserve"> духовитого сена на всю зиму скотине</w:t>
      </w:r>
      <w:proofErr w:type="gramStart"/>
      <w:r w:rsidRPr="006F4EF2">
        <w:rPr>
          <w:rFonts w:asciiTheme="majorHAnsi" w:hAnsiTheme="majorHAnsi" w:cs="Segoe UI"/>
        </w:rPr>
        <w:t xml:space="preserve"> Д</w:t>
      </w:r>
      <w:proofErr w:type="gramEnd"/>
      <w:r w:rsidRPr="006F4EF2">
        <w:rPr>
          <w:rFonts w:asciiTheme="majorHAnsi" w:hAnsiTheme="majorHAnsi" w:cs="Segoe UI"/>
        </w:rPr>
        <w:t>вадцать пять! Тридцать возов! Если и ниспослана русскому мужику благодать божья, то вот она, здесь, перед ним расстилается, во все стороны - глазом не охватишь».</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 xml:space="preserve">В главном герое романа Б. </w:t>
      </w:r>
      <w:proofErr w:type="spellStart"/>
      <w:r w:rsidRPr="006F4EF2">
        <w:rPr>
          <w:rFonts w:asciiTheme="majorHAnsi" w:hAnsiTheme="majorHAnsi" w:cs="Segoe UI"/>
        </w:rPr>
        <w:t>Можаева</w:t>
      </w:r>
      <w:proofErr w:type="spellEnd"/>
      <w:r w:rsidRPr="006F4EF2">
        <w:rPr>
          <w:rFonts w:asciiTheme="majorHAnsi" w:hAnsiTheme="majorHAnsi" w:cs="Segoe UI"/>
        </w:rPr>
        <w:t xml:space="preserve"> открывается самое сокровенное, то, что писатель связывал с понятием «зов земли». Через поэзию крестьянского труда он </w:t>
      </w:r>
      <w:r w:rsidRPr="006F4EF2">
        <w:rPr>
          <w:rFonts w:asciiTheme="majorHAnsi" w:hAnsiTheme="majorHAnsi" w:cs="Segoe UI"/>
        </w:rPr>
        <w:lastRenderedPageBreak/>
        <w:t>показывает естественный ход здоровой жизни, постигает гармонию </w:t>
      </w:r>
      <w:hyperlink r:id="rId19" w:history="1">
        <w:r w:rsidRPr="006F4EF2">
          <w:rPr>
            <w:rStyle w:val="a3"/>
            <w:rFonts w:asciiTheme="majorHAnsi" w:hAnsiTheme="majorHAnsi" w:cs="Segoe UI"/>
            <w:color w:val="auto"/>
            <w:u w:val="none"/>
          </w:rPr>
          <w:t>внутреннего мира</w:t>
        </w:r>
      </w:hyperlink>
      <w:r w:rsidRPr="006F4EF2">
        <w:rPr>
          <w:rFonts w:asciiTheme="majorHAnsi" w:hAnsiTheme="majorHAnsi" w:cs="Segoe UI"/>
        </w:rPr>
        <w:t> человека, живущего в ладу с природой, радующегося ее красоте.</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 xml:space="preserve">Вот еще одна подобная зарисовка - из романа Ф. Абрамова «Две зимы и три лета»: «Мысленно беседуя с детьми, угадывая по следам, как они шли, где останавливались, Анна и не заметила, как вышла к </w:t>
      </w:r>
      <w:proofErr w:type="spellStart"/>
      <w:r w:rsidRPr="006F4EF2">
        <w:rPr>
          <w:rFonts w:asciiTheme="majorHAnsi" w:hAnsiTheme="majorHAnsi" w:cs="Segoe UI"/>
        </w:rPr>
        <w:t>Синельге</w:t>
      </w:r>
      <w:proofErr w:type="spellEnd"/>
      <w:r w:rsidRPr="006F4EF2">
        <w:rPr>
          <w:rFonts w:asciiTheme="majorHAnsi" w:hAnsiTheme="majorHAnsi" w:cs="Segoe UI"/>
        </w:rPr>
        <w:t xml:space="preserve">. И вот он, ее праздник, ее день, вот она, выстраданная радость: </w:t>
      </w:r>
      <w:proofErr w:type="spellStart"/>
      <w:r w:rsidRPr="006F4EF2">
        <w:rPr>
          <w:rFonts w:asciiTheme="majorHAnsi" w:hAnsiTheme="majorHAnsi" w:cs="Segoe UI"/>
        </w:rPr>
        <w:t>пряслинская</w:t>
      </w:r>
      <w:proofErr w:type="spellEnd"/>
      <w:r w:rsidRPr="006F4EF2">
        <w:rPr>
          <w:rFonts w:asciiTheme="majorHAnsi" w:hAnsiTheme="majorHAnsi" w:cs="Segoe UI"/>
        </w:rPr>
        <w:t xml:space="preserve"> бригада на пожне! Михаил, Лиза, Петр, Григорий</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 xml:space="preserve">К Михаилу она привыкла - с четырнадцати лет за мужика </w:t>
      </w:r>
      <w:proofErr w:type="gramStart"/>
      <w:r w:rsidRPr="006F4EF2">
        <w:rPr>
          <w:rFonts w:asciiTheme="majorHAnsi" w:hAnsiTheme="majorHAnsi" w:cs="Segoe UI"/>
        </w:rPr>
        <w:t xml:space="preserve">косит и равных ему косарей теперь во всем </w:t>
      </w:r>
      <w:proofErr w:type="spellStart"/>
      <w:r w:rsidRPr="006F4EF2">
        <w:rPr>
          <w:rFonts w:asciiTheme="majorHAnsi" w:hAnsiTheme="majorHAnsi" w:cs="Segoe UI"/>
        </w:rPr>
        <w:t>Пекашине</w:t>
      </w:r>
      <w:proofErr w:type="spellEnd"/>
      <w:r w:rsidRPr="006F4EF2">
        <w:rPr>
          <w:rFonts w:asciiTheme="majorHAnsi" w:hAnsiTheme="majorHAnsi" w:cs="Segoe UI"/>
        </w:rPr>
        <w:t xml:space="preserve"> нет</w:t>
      </w:r>
      <w:proofErr w:type="gramEnd"/>
      <w:r w:rsidRPr="006F4EF2">
        <w:rPr>
          <w:rFonts w:asciiTheme="majorHAnsi" w:hAnsiTheme="majorHAnsi" w:cs="Segoe UI"/>
        </w:rPr>
        <w:t xml:space="preserve">. И Лизка тоже ведет прокос - позавидуешь. Не в нее, не в мать, в бабку Матрену, говорят, ухваткой. Но малые-то, малые! Оба с косками, оба бьют косками по траве, у </w:t>
      </w:r>
      <w:proofErr w:type="gramStart"/>
      <w:r w:rsidRPr="006F4EF2">
        <w:rPr>
          <w:rFonts w:asciiTheme="majorHAnsi" w:hAnsiTheme="majorHAnsi" w:cs="Segoe UI"/>
        </w:rPr>
        <w:t>обоих</w:t>
      </w:r>
      <w:proofErr w:type="gramEnd"/>
      <w:r w:rsidRPr="006F4EF2">
        <w:rPr>
          <w:rFonts w:asciiTheme="majorHAnsi" w:hAnsiTheme="majorHAnsi" w:cs="Segoe UI"/>
        </w:rPr>
        <w:t xml:space="preserve"> трава ложится под косками Господи, да разве думала она когда-нибудь, что увидит эдакое чудо!»</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Писатели тонко чувствуют глубинную культуру народа. Осмысляя его </w:t>
      </w:r>
      <w:hyperlink r:id="rId20" w:history="1">
        <w:r w:rsidRPr="006F4EF2">
          <w:rPr>
            <w:rStyle w:val="a3"/>
            <w:rFonts w:asciiTheme="majorHAnsi" w:hAnsiTheme="majorHAnsi" w:cs="Segoe UI"/>
            <w:color w:val="auto"/>
            <w:u w:val="none"/>
          </w:rPr>
          <w:t>духовный опыт</w:t>
        </w:r>
      </w:hyperlink>
      <w:r w:rsidRPr="006F4EF2">
        <w:rPr>
          <w:rFonts w:asciiTheme="majorHAnsi" w:hAnsiTheme="majorHAnsi" w:cs="Segoe UI"/>
        </w:rPr>
        <w:t xml:space="preserve">, В. Белов подчеркивает в книге «Лад»: «Работать красиво не только легче, но и приятнее. Талант и труд </w:t>
      </w:r>
      <w:proofErr w:type="gramStart"/>
      <w:r w:rsidRPr="006F4EF2">
        <w:rPr>
          <w:rFonts w:asciiTheme="majorHAnsi" w:hAnsiTheme="majorHAnsi" w:cs="Segoe UI"/>
        </w:rPr>
        <w:t>неразрывны</w:t>
      </w:r>
      <w:proofErr w:type="gramEnd"/>
      <w:r w:rsidRPr="006F4EF2">
        <w:rPr>
          <w:rFonts w:asciiTheme="majorHAnsi" w:hAnsiTheme="majorHAnsi" w:cs="Segoe UI"/>
        </w:rPr>
        <w:t xml:space="preserve">». И еще: «Для души, для памяти нужно было построить дом с резьбою, либо храм на горе, либо сплести такое кружево, от которого дух </w:t>
      </w:r>
      <w:proofErr w:type="gramStart"/>
      <w:r w:rsidRPr="006F4EF2">
        <w:rPr>
          <w:rFonts w:asciiTheme="majorHAnsi" w:hAnsiTheme="majorHAnsi" w:cs="Segoe UI"/>
        </w:rPr>
        <w:t>захватит</w:t>
      </w:r>
      <w:proofErr w:type="gramEnd"/>
      <w:r w:rsidRPr="006F4EF2">
        <w:rPr>
          <w:rFonts w:asciiTheme="majorHAnsi" w:hAnsiTheme="majorHAnsi" w:cs="Segoe UI"/>
        </w:rPr>
        <w:t xml:space="preserve"> и загорятся глаза у далекой праправнучки.</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Потому что не хлебом единым жив человек».</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Эту истину исповедуют </w:t>
      </w:r>
      <w:hyperlink r:id="rId21" w:history="1">
        <w:r w:rsidRPr="006F4EF2">
          <w:rPr>
            <w:rStyle w:val="a3"/>
            <w:rFonts w:asciiTheme="majorHAnsi" w:hAnsiTheme="majorHAnsi" w:cs="Segoe UI"/>
            <w:color w:val="auto"/>
            <w:u w:val="none"/>
          </w:rPr>
          <w:t>лучшие герои</w:t>
        </w:r>
      </w:hyperlink>
      <w:r w:rsidRPr="006F4EF2">
        <w:rPr>
          <w:rFonts w:asciiTheme="majorHAnsi" w:hAnsiTheme="majorHAnsi" w:cs="Segoe UI"/>
        </w:rPr>
        <w:t xml:space="preserve"> Белова и Распутина, Шукшина и Астафьева, </w:t>
      </w:r>
      <w:proofErr w:type="spellStart"/>
      <w:r w:rsidRPr="006F4EF2">
        <w:rPr>
          <w:rFonts w:asciiTheme="majorHAnsi" w:hAnsiTheme="majorHAnsi" w:cs="Segoe UI"/>
        </w:rPr>
        <w:t>Можаева</w:t>
      </w:r>
      <w:proofErr w:type="spellEnd"/>
      <w:r w:rsidRPr="006F4EF2">
        <w:rPr>
          <w:rFonts w:asciiTheme="majorHAnsi" w:hAnsiTheme="majorHAnsi" w:cs="Segoe UI"/>
        </w:rPr>
        <w:t xml:space="preserve"> и Абрамова.</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 xml:space="preserve">В их произведениях нужно отметить и картины жестокого разорения деревни, сначала во время коллективизации («Кануны» В. Белова, «Мужики и бабы» Б. </w:t>
      </w:r>
      <w:proofErr w:type="spellStart"/>
      <w:r w:rsidRPr="006F4EF2">
        <w:rPr>
          <w:rFonts w:asciiTheme="majorHAnsi" w:hAnsiTheme="majorHAnsi" w:cs="Segoe UI"/>
        </w:rPr>
        <w:t>Можаева</w:t>
      </w:r>
      <w:proofErr w:type="spellEnd"/>
      <w:r w:rsidRPr="006F4EF2">
        <w:rPr>
          <w:rFonts w:asciiTheme="majorHAnsi" w:hAnsiTheme="majorHAnsi" w:cs="Segoe UI"/>
        </w:rPr>
        <w:t>), потом в годы войны («Братья и сестры» Ф. Абрамова), в годы послевоенного лихолетья («Две зимы и три лета» Ф. Абрамова, «Матренин двор» А. Солженицына, «Привычное дело» В. Белова).</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Писатели показали несовершенство, неустроенность </w:t>
      </w:r>
      <w:hyperlink r:id="rId22" w:history="1">
        <w:r w:rsidRPr="006F4EF2">
          <w:rPr>
            <w:rStyle w:val="a3"/>
            <w:rFonts w:asciiTheme="majorHAnsi" w:hAnsiTheme="majorHAnsi" w:cs="Segoe UI"/>
            <w:color w:val="auto"/>
            <w:u w:val="none"/>
          </w:rPr>
          <w:t>повседневной жизни</w:t>
        </w:r>
      </w:hyperlink>
      <w:r w:rsidRPr="006F4EF2">
        <w:rPr>
          <w:rFonts w:asciiTheme="majorHAnsi" w:hAnsiTheme="majorHAnsi" w:cs="Segoe UI"/>
        </w:rPr>
        <w:t xml:space="preserve"> героев, несправедливость, чинимую над ними, их полную беззащитность, что не могло не привести к вымиранию русской деревни. «Тут ни убавить, ни прибавить. Так это было на земле», - скажет об этом А. Твардовский. Красноречива «информация к размышлению», содержащаяся в «Приложении» к «Независимой газете» (1998, 7): «В </w:t>
      </w:r>
      <w:proofErr w:type="spellStart"/>
      <w:r w:rsidRPr="006F4EF2">
        <w:rPr>
          <w:rFonts w:asciiTheme="majorHAnsi" w:hAnsiTheme="majorHAnsi" w:cs="Segoe UI"/>
        </w:rPr>
        <w:t>Тимонихе</w:t>
      </w:r>
      <w:proofErr w:type="spellEnd"/>
      <w:r w:rsidRPr="006F4EF2">
        <w:rPr>
          <w:rFonts w:asciiTheme="majorHAnsi" w:hAnsiTheme="majorHAnsi" w:cs="Segoe UI"/>
        </w:rPr>
        <w:t>, родной деревне писателя Василия Белова, умер последний мужик Фауст Степанович Цветков.</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Ни одного мужика, ни одной лошади. Три старухи».</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А чуть раньше «</w:t>
      </w:r>
      <w:hyperlink r:id="rId23" w:history="1">
        <w:r w:rsidRPr="006F4EF2">
          <w:rPr>
            <w:rStyle w:val="a3"/>
            <w:rFonts w:asciiTheme="majorHAnsi" w:hAnsiTheme="majorHAnsi" w:cs="Segoe UI"/>
            <w:color w:val="auto"/>
            <w:u w:val="none"/>
          </w:rPr>
          <w:t>Новый мир</w:t>
        </w:r>
      </w:hyperlink>
      <w:r w:rsidRPr="006F4EF2">
        <w:rPr>
          <w:rFonts w:asciiTheme="majorHAnsi" w:hAnsiTheme="majorHAnsi" w:cs="Segoe UI"/>
        </w:rPr>
        <w:t>» (1996, 6) опубликовал горькое, тяжелое размышление Бориса Екимова «На распутье» со страшными прогнозами: «Нищие колхозы проедают уже завтрашний и послезавтрашний день, обрекая на еще большую нищету тех, кто будет жить на этой земле после них Деградация крестьянина страшнее деградации почвы. А она - налицо».</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 xml:space="preserve">Подобные явления позволили говорить о «России, которую мы потеряли». Вот и «деревенская» проза, начавшаяся с поэтизации детства и природы, кончилась сознанием великой утраты. </w:t>
      </w:r>
      <w:proofErr w:type="gramStart"/>
      <w:r w:rsidRPr="006F4EF2">
        <w:rPr>
          <w:rFonts w:asciiTheme="majorHAnsi" w:hAnsiTheme="majorHAnsi" w:cs="Segoe UI"/>
        </w:rPr>
        <w:t xml:space="preserve">Не случаен же мотив «прощания», «последнего </w:t>
      </w:r>
      <w:r w:rsidRPr="006F4EF2">
        <w:rPr>
          <w:rFonts w:asciiTheme="majorHAnsi" w:hAnsiTheme="majorHAnsi" w:cs="Segoe UI"/>
        </w:rPr>
        <w:lastRenderedPageBreak/>
        <w:t>поклона», отраженный и в названиях произведений («Прощание с Матерой», «Последний срок» В. Распутина, «Последний поклон» В. Астафьева, «Последняя страда», «Последний старик деревни» Ф. Абрамова), и в главных сюжетных ситуациях произведений, и предчувствиях героев.</w:t>
      </w:r>
      <w:proofErr w:type="gramEnd"/>
      <w:r w:rsidRPr="006F4EF2">
        <w:rPr>
          <w:rFonts w:asciiTheme="majorHAnsi" w:hAnsiTheme="majorHAnsi" w:cs="Segoe UI"/>
        </w:rPr>
        <w:t xml:space="preserve"> Ф. Абрамов нередко говорил, что Россия прощается с деревней как с матерью.</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b/>
          <w:bCs/>
        </w:rPr>
        <w:t>Повести В. Распутина «Последний срок», «Прощание с Матерой» с демонстрацией презентации</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Повесть «Последний срок» (1970 г.) писатель называет «главной из своих книг». Он приоткрыл завесу над основными темами мировой литературы и искусства: жизнь и смерть, след человека на Земле, материнская любовь.</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 xml:space="preserve">Тема материнской любви во все века находила отражение в произведениях искусства. Ей посвятил свои шедевры великий итальянский художник эпохи Возрождения Рафаэль </w:t>
      </w:r>
      <w:proofErr w:type="spellStart"/>
      <w:r w:rsidRPr="006F4EF2">
        <w:rPr>
          <w:rFonts w:asciiTheme="majorHAnsi" w:hAnsiTheme="majorHAnsi" w:cs="Segoe UI"/>
        </w:rPr>
        <w:t>Санти</w:t>
      </w:r>
      <w:proofErr w:type="spellEnd"/>
      <w:r w:rsidRPr="006F4EF2">
        <w:rPr>
          <w:rFonts w:asciiTheme="majorHAnsi" w:hAnsiTheme="majorHAnsi" w:cs="Segoe UI"/>
        </w:rPr>
        <w:t>. Известно несколько картин, написанных его кистью, но только в «</w:t>
      </w:r>
      <w:hyperlink r:id="rId24" w:history="1">
        <w:r w:rsidRPr="006F4EF2">
          <w:rPr>
            <w:rStyle w:val="a3"/>
            <w:rFonts w:asciiTheme="majorHAnsi" w:hAnsiTheme="majorHAnsi" w:cs="Segoe UI"/>
            <w:color w:val="auto"/>
            <w:u w:val="none"/>
          </w:rPr>
          <w:t>Сикстинской мадонне</w:t>
        </w:r>
      </w:hyperlink>
      <w:r w:rsidRPr="006F4EF2">
        <w:rPr>
          <w:rFonts w:asciiTheme="majorHAnsi" w:hAnsiTheme="majorHAnsi" w:cs="Segoe UI"/>
        </w:rPr>
        <w:t>» (1513 г.) художник нашел самое совершенное воплощение темы материнства.</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Повесть начинается с фразы: «Старуха Анна лежала на узкой железной кровати возле русской печки и дожидалась смерти, время для которой вроде приспело: старухе было под восемьдесят», - и заканчивается коротким предложением: «Ночью старуха умерла». Бесхитростная ситуация! Сюжет повести прост, в ней очень мало событий, но произведение отличает философская насыщенность и тонкий психологизм.</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Писатель вглядывается в поведение, сознание и психику своих героев, обнажая их </w:t>
      </w:r>
      <w:hyperlink r:id="rId25" w:history="1">
        <w:r w:rsidRPr="006F4EF2">
          <w:rPr>
            <w:rStyle w:val="a3"/>
            <w:rFonts w:asciiTheme="majorHAnsi" w:hAnsiTheme="majorHAnsi" w:cs="Segoe UI"/>
            <w:color w:val="auto"/>
            <w:u w:val="none"/>
          </w:rPr>
          <w:t>нравственную сущность</w:t>
        </w:r>
      </w:hyperlink>
      <w:r w:rsidRPr="006F4EF2">
        <w:rPr>
          <w:rFonts w:asciiTheme="majorHAnsi" w:hAnsiTheme="majorHAnsi" w:cs="Segoe UI"/>
        </w:rPr>
        <w:t>, предоставляя читателю возможность наблюдать невидимые вооруженному глазу «молекулярные» изменения, происходящие в человеческой душе.</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 xml:space="preserve">Последний срок отпустила себе бабка Анна, дожидаясь младшей дочери </w:t>
      </w:r>
      <w:proofErr w:type="spellStart"/>
      <w:r w:rsidRPr="006F4EF2">
        <w:rPr>
          <w:rFonts w:asciiTheme="majorHAnsi" w:hAnsiTheme="majorHAnsi" w:cs="Segoe UI"/>
        </w:rPr>
        <w:t>Таньчоры</w:t>
      </w:r>
      <w:proofErr w:type="spellEnd"/>
      <w:r w:rsidRPr="006F4EF2">
        <w:rPr>
          <w:rFonts w:asciiTheme="majorHAnsi" w:hAnsiTheme="majorHAnsi" w:cs="Segoe UI"/>
        </w:rPr>
        <w:t>: «Сегодня был </w:t>
      </w:r>
      <w:hyperlink r:id="rId26" w:history="1">
        <w:r w:rsidRPr="006F4EF2">
          <w:rPr>
            <w:rStyle w:val="a3"/>
            <w:rFonts w:asciiTheme="majorHAnsi" w:hAnsiTheme="majorHAnsi" w:cs="Segoe UI"/>
            <w:color w:val="auto"/>
            <w:u w:val="none"/>
          </w:rPr>
          <w:t>последний срок</w:t>
        </w:r>
      </w:hyperlink>
      <w:r w:rsidRPr="006F4EF2">
        <w:rPr>
          <w:rFonts w:asciiTheme="majorHAnsi" w:hAnsiTheme="majorHAnsi" w:cs="Segoe UI"/>
        </w:rPr>
        <w:t xml:space="preserve">: если до темноты </w:t>
      </w:r>
      <w:proofErr w:type="spellStart"/>
      <w:r w:rsidRPr="006F4EF2">
        <w:rPr>
          <w:rFonts w:asciiTheme="majorHAnsi" w:hAnsiTheme="majorHAnsi" w:cs="Segoe UI"/>
        </w:rPr>
        <w:t>Таньчора</w:t>
      </w:r>
      <w:proofErr w:type="spellEnd"/>
      <w:r w:rsidRPr="006F4EF2">
        <w:rPr>
          <w:rFonts w:asciiTheme="majorHAnsi" w:hAnsiTheme="majorHAnsi" w:cs="Segoe UI"/>
        </w:rPr>
        <w:t xml:space="preserve"> не приедет, значит, нечего больше и надеяться». Последний срок отпущен ей самой для решительного понимания себя, подведения жизненных итогов. Последний срок определен и для ее детей, чтобы они опомнились, задумались о </w:t>
      </w:r>
      <w:hyperlink r:id="rId27" w:history="1">
        <w:r w:rsidRPr="006F4EF2">
          <w:rPr>
            <w:rStyle w:val="a3"/>
            <w:rFonts w:asciiTheme="majorHAnsi" w:hAnsiTheme="majorHAnsi" w:cs="Segoe UI"/>
            <w:color w:val="auto"/>
            <w:u w:val="none"/>
          </w:rPr>
          <w:t>равнодушном отношении</w:t>
        </w:r>
      </w:hyperlink>
      <w:r w:rsidRPr="006F4EF2">
        <w:rPr>
          <w:rFonts w:asciiTheme="majorHAnsi" w:hAnsiTheme="majorHAnsi" w:cs="Segoe UI"/>
        </w:rPr>
        <w:t> к человеку, давшему им жизнь, о том, какую боль причиняют матери своей черствостью и эгоизмом</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Драма угасания человека в повести переплетается с драмой угасания человечности. Перебранки между сестрами, разгоряченные водкой голоса братьев – вот тот аккомпанемент, что сопровождает закатные часы </w:t>
      </w:r>
      <w:hyperlink r:id="rId28" w:history="1">
        <w:r w:rsidRPr="006F4EF2">
          <w:rPr>
            <w:rStyle w:val="a3"/>
            <w:rFonts w:asciiTheme="majorHAnsi" w:hAnsiTheme="majorHAnsi" w:cs="Segoe UI"/>
            <w:color w:val="auto"/>
            <w:u w:val="none"/>
          </w:rPr>
          <w:t>главной героини</w:t>
        </w:r>
      </w:hyperlink>
      <w:r w:rsidRPr="006F4EF2">
        <w:rPr>
          <w:rFonts w:asciiTheme="majorHAnsi" w:hAnsiTheme="majorHAnsi" w:cs="Segoe UI"/>
        </w:rPr>
        <w:t>. Анна в «Последнем сроке» - </w:t>
      </w:r>
      <w:hyperlink r:id="rId29" w:history="1">
        <w:r w:rsidRPr="006F4EF2">
          <w:rPr>
            <w:rStyle w:val="a3"/>
            <w:rFonts w:asciiTheme="majorHAnsi" w:hAnsiTheme="majorHAnsi" w:cs="Segoe UI"/>
            <w:color w:val="auto"/>
            <w:u w:val="none"/>
          </w:rPr>
          <w:t>ярчайший пример</w:t>
        </w:r>
      </w:hyperlink>
      <w:r w:rsidRPr="006F4EF2">
        <w:rPr>
          <w:rFonts w:asciiTheme="majorHAnsi" w:hAnsiTheme="majorHAnsi" w:cs="Segoe UI"/>
        </w:rPr>
        <w:t> художественного исследования писателем человеческой души.</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Повесть В.Г. Распутина написана почти 30 лет назад, но и сегодня она заставляет нас задуматься о смысле жизни, о том, что значит быть Человеком. Героиня повести умерла, но мы-то с вами живы. Как зовут нас – не ее ли детьми: Люсями, Варварами, Ильями? Да разве в имени дело?</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lastRenderedPageBreak/>
        <w:t>Страшно подходить к родительскому очагу, верной, надежной пристани, когда нас там никто не ждет. Придя сегодня домой, загляните в глаза, верные вам, любящие, попросите прощения у мамы за свои ошибки, нерадивые поступки, за причиненную ей боль, и на сердце станет теплее.</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proofErr w:type="gramStart"/>
      <w:r w:rsidRPr="006F4EF2">
        <w:rPr>
          <w:rFonts w:asciiTheme="majorHAnsi" w:hAnsiTheme="majorHAnsi" w:cs="Segoe UI"/>
          <w:b/>
          <w:bCs/>
        </w:rPr>
        <w:t>Повесть «Прощание с Матерой» В. Распутина </w:t>
      </w:r>
      <w:r w:rsidRPr="006F4EF2">
        <w:rPr>
          <w:rFonts w:asciiTheme="majorHAnsi" w:hAnsiTheme="majorHAnsi" w:cs="Segoe UI"/>
        </w:rPr>
        <w:t>- образец того, как новые веяния идут вразрез с нравственными устоями, как прогресс в буквальном смысле «поглощает» </w:t>
      </w:r>
      <w:hyperlink r:id="rId30" w:history="1">
        <w:r w:rsidRPr="006F4EF2">
          <w:rPr>
            <w:rStyle w:val="a3"/>
            <w:rFonts w:asciiTheme="majorHAnsi" w:hAnsiTheme="majorHAnsi" w:cs="Segoe UI"/>
            <w:color w:val="auto"/>
            <w:u w:val="none"/>
          </w:rPr>
          <w:t>человеческие души</w:t>
        </w:r>
      </w:hyperlink>
      <w:r w:rsidRPr="006F4EF2">
        <w:rPr>
          <w:rFonts w:asciiTheme="majorHAnsi" w:hAnsiTheme="majorHAnsi" w:cs="Segoe UI"/>
        </w:rPr>
        <w:t>. Произведение, появившееся в середине 70-х годов прошлого века, затрагивает множество важных проблем, не потерявших актуальности и сегодня.</w:t>
      </w:r>
      <w:proofErr w:type="gramEnd"/>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 xml:space="preserve">Вторая половина 20-го века стала насыщенным на перемены временем в истории страны. А достижения научно-технической отрасли, способствовавшие переходу на более высокую степень развития, часто приводили к серьезным противоречиям в обществе. Один из таких примеров – строительство мощной электростанции, Братской ГЭС, недалеко от родного села писателя, </w:t>
      </w:r>
      <w:proofErr w:type="spellStart"/>
      <w:r w:rsidRPr="006F4EF2">
        <w:rPr>
          <w:rFonts w:asciiTheme="majorHAnsi" w:hAnsiTheme="majorHAnsi" w:cs="Segoe UI"/>
        </w:rPr>
        <w:t>Аталанки</w:t>
      </w:r>
      <w:proofErr w:type="spellEnd"/>
      <w:r w:rsidRPr="006F4EF2">
        <w:rPr>
          <w:rFonts w:asciiTheme="majorHAnsi" w:hAnsiTheme="majorHAnsi" w:cs="Segoe UI"/>
        </w:rPr>
        <w:t>. В результате, оно попало в зону затопления. Казалось бы, какой пустяк: разрушить небольшое село ради того, чтобы принести немалую пользу всей стране. Вот только о судьбе его старых жителей никто не подумал. Да и экологический баланс в результате вмешательства в естественный ход развития природы был нарушен.</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 xml:space="preserve">Эти события не могли не затронуть душу писателя, чьи детство и юность прошли в глубинке, в прямой связи со сложившимися традициями и устоями. Поэтому повесть Распутина «Прощание с </w:t>
      </w:r>
      <w:proofErr w:type="gramStart"/>
      <w:r w:rsidRPr="006F4EF2">
        <w:rPr>
          <w:rFonts w:asciiTheme="majorHAnsi" w:hAnsiTheme="majorHAnsi" w:cs="Segoe UI"/>
        </w:rPr>
        <w:t>Матерой</w:t>
      </w:r>
      <w:proofErr w:type="gramEnd"/>
      <w:r w:rsidRPr="006F4EF2">
        <w:rPr>
          <w:rFonts w:asciiTheme="majorHAnsi" w:hAnsiTheme="majorHAnsi" w:cs="Segoe UI"/>
        </w:rPr>
        <w:t>» - это еще и горькие размышления по поводу того, что пришлось пережить автору самому.</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 xml:space="preserve">Действие начинается весной, но символическое понимание этого времени как зарождения новой жизни в данном случае неприменимо. Напротив, именно в этот момент деревню облетает новость о скором ее затоплении. В центре повести – трагические судьбы ее коренных жителей: Дарьи, Настасьи, Катерины, «старинных старух», мечтавших закончить здесь свой век и приютивших никому не </w:t>
      </w:r>
      <w:proofErr w:type="gramStart"/>
      <w:r w:rsidRPr="006F4EF2">
        <w:rPr>
          <w:rFonts w:asciiTheme="majorHAnsi" w:hAnsiTheme="majorHAnsi" w:cs="Segoe UI"/>
        </w:rPr>
        <w:t>нужного</w:t>
      </w:r>
      <w:proofErr w:type="gramEnd"/>
      <w:r w:rsidRPr="006F4EF2">
        <w:rPr>
          <w:rFonts w:asciiTheme="majorHAnsi" w:hAnsiTheme="majorHAnsi" w:cs="Segoe UI"/>
        </w:rPr>
        <w:t xml:space="preserve"> </w:t>
      </w:r>
      <w:proofErr w:type="spellStart"/>
      <w:r w:rsidRPr="006F4EF2">
        <w:rPr>
          <w:rFonts w:asciiTheme="majorHAnsi" w:hAnsiTheme="majorHAnsi" w:cs="Segoe UI"/>
        </w:rPr>
        <w:t>Богодула</w:t>
      </w:r>
      <w:proofErr w:type="spellEnd"/>
      <w:r w:rsidRPr="006F4EF2">
        <w:rPr>
          <w:rFonts w:asciiTheme="majorHAnsi" w:hAnsiTheme="majorHAnsi" w:cs="Segoe UI"/>
        </w:rPr>
        <w:t xml:space="preserve"> (возникают ассоциации с юродивым, странником, божьим человеком). И вот все рушится для них. Ни рассказы о благоустроенной квартире в новом поселке на берегу Ангары, ни пламенные речи молодых (Андрея – внука Дарьи), что это нужно стране, не могут убедить их в целесообразности уничтожения родного дома. Старухи каждый вечер собираются на чашку чая, словно пытаются насладиться общением друг с другом перед расставанием. Прощаются с каждым уголком природы, таким </w:t>
      </w:r>
      <w:hyperlink r:id="rId31" w:history="1">
        <w:r w:rsidRPr="006F4EF2">
          <w:rPr>
            <w:rStyle w:val="a3"/>
            <w:rFonts w:asciiTheme="majorHAnsi" w:hAnsiTheme="majorHAnsi" w:cs="Segoe UI"/>
            <w:color w:val="auto"/>
            <w:u w:val="none"/>
          </w:rPr>
          <w:t>дорогим сердцу</w:t>
        </w:r>
      </w:hyperlink>
      <w:r w:rsidRPr="006F4EF2">
        <w:rPr>
          <w:rFonts w:asciiTheme="majorHAnsi" w:hAnsiTheme="majorHAnsi" w:cs="Segoe UI"/>
        </w:rPr>
        <w:t xml:space="preserve">. Дарья все это время пытается по крупицам восстановить жизнь, свою и деревни, старается ничего не упустить: ведь для нее «вся правда в памяти». За всем этим величественно наблюдает никому не видимый Хозяин: и ему не под силу спасти остров, и для него это тоже прощание </w:t>
      </w:r>
      <w:proofErr w:type="gramStart"/>
      <w:r w:rsidRPr="006F4EF2">
        <w:rPr>
          <w:rFonts w:asciiTheme="majorHAnsi" w:hAnsiTheme="majorHAnsi" w:cs="Segoe UI"/>
        </w:rPr>
        <w:t>с</w:t>
      </w:r>
      <w:proofErr w:type="gramEnd"/>
      <w:r w:rsidRPr="006F4EF2">
        <w:rPr>
          <w:rFonts w:asciiTheme="majorHAnsi" w:hAnsiTheme="majorHAnsi" w:cs="Segoe UI"/>
        </w:rPr>
        <w:t xml:space="preserve"> Матерой.</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«Прощание с Матерой»: проблемы Незатейливый сюжет. Однако проходят десятилетия, а произведение Распутина по-прежнему не теряет актуальности: ведь автор поднимает в нем очень </w:t>
      </w:r>
      <w:hyperlink r:id="rId32" w:history="1">
        <w:r w:rsidRPr="006F4EF2">
          <w:rPr>
            <w:rStyle w:val="a3"/>
            <w:rFonts w:asciiTheme="majorHAnsi" w:hAnsiTheme="majorHAnsi" w:cs="Segoe UI"/>
            <w:color w:val="auto"/>
            <w:u w:val="none"/>
          </w:rPr>
          <w:t>важные вопросы</w:t>
        </w:r>
      </w:hyperlink>
      <w:r w:rsidRPr="006F4EF2">
        <w:rPr>
          <w:rFonts w:asciiTheme="majorHAnsi" w:hAnsiTheme="majorHAnsi" w:cs="Segoe UI"/>
        </w:rPr>
        <w:t xml:space="preserve">, касающиеся развития общества. Вот наиболее важные из них: Для чего родился человек, какой ответ должен давать в конце жизни? Как сохранить взаимопонимание между поколениями? В чем преимущества «деревенского» уклада жизни перед «городским»? Почему нельзя жить без памяти (в широком смысле)? Какой должна быть власть, чтобы она не потеряла доверия народа? А также экологические проблемы: чем грозит </w:t>
      </w:r>
      <w:r w:rsidRPr="006F4EF2">
        <w:rPr>
          <w:rFonts w:asciiTheme="majorHAnsi" w:hAnsiTheme="majorHAnsi" w:cs="Segoe UI"/>
        </w:rPr>
        <w:lastRenderedPageBreak/>
        <w:t>человечеству вмешательство в естественное развитие природы? Не станут ли подобные действия началом к </w:t>
      </w:r>
      <w:hyperlink r:id="rId33" w:history="1">
        <w:r w:rsidRPr="006F4EF2">
          <w:rPr>
            <w:rStyle w:val="a3"/>
            <w:rFonts w:asciiTheme="majorHAnsi" w:hAnsiTheme="majorHAnsi" w:cs="Segoe UI"/>
            <w:color w:val="auto"/>
            <w:u w:val="none"/>
          </w:rPr>
          <w:t>трагическому финалу</w:t>
        </w:r>
      </w:hyperlink>
      <w:r w:rsidRPr="006F4EF2">
        <w:rPr>
          <w:rFonts w:asciiTheme="majorHAnsi" w:hAnsiTheme="majorHAnsi" w:cs="Segoe UI"/>
        </w:rPr>
        <w:t> его существования?</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 xml:space="preserve">Вопросы, изначально довольно сложные и не подразумевающие однозначного ответа, затрагивает Распутин. «Прощание </w:t>
      </w:r>
      <w:proofErr w:type="gramStart"/>
      <w:r w:rsidRPr="006F4EF2">
        <w:rPr>
          <w:rFonts w:asciiTheme="majorHAnsi" w:hAnsiTheme="majorHAnsi" w:cs="Segoe UI"/>
        </w:rPr>
        <w:t>с</w:t>
      </w:r>
      <w:proofErr w:type="gramEnd"/>
      <w:r w:rsidRPr="006F4EF2">
        <w:rPr>
          <w:rFonts w:asciiTheme="majorHAnsi" w:hAnsiTheme="majorHAnsi" w:cs="Segoe UI"/>
        </w:rPr>
        <w:t xml:space="preserve"> </w:t>
      </w:r>
      <w:proofErr w:type="gramStart"/>
      <w:r w:rsidRPr="006F4EF2">
        <w:rPr>
          <w:rFonts w:asciiTheme="majorHAnsi" w:hAnsiTheme="majorHAnsi" w:cs="Segoe UI"/>
        </w:rPr>
        <w:t>Матерой</w:t>
      </w:r>
      <w:proofErr w:type="gramEnd"/>
      <w:r w:rsidRPr="006F4EF2">
        <w:rPr>
          <w:rFonts w:asciiTheme="majorHAnsi" w:hAnsiTheme="majorHAnsi" w:cs="Segoe UI"/>
        </w:rPr>
        <w:t>» - это его видение проблем, а также попытка привлечь к ним внимание всех живущих на Земле.</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Содержание одного из </w:t>
      </w:r>
      <w:hyperlink r:id="rId34" w:history="1">
        <w:r w:rsidRPr="006F4EF2">
          <w:rPr>
            <w:rStyle w:val="a3"/>
            <w:rFonts w:asciiTheme="majorHAnsi" w:hAnsiTheme="majorHAnsi" w:cs="Segoe UI"/>
            <w:color w:val="auto"/>
            <w:u w:val="none"/>
          </w:rPr>
          <w:t>лучших произведений</w:t>
        </w:r>
      </w:hyperlink>
      <w:r w:rsidRPr="006F4EF2">
        <w:rPr>
          <w:rFonts w:asciiTheme="majorHAnsi" w:hAnsiTheme="majorHAnsi" w:cs="Segoe UI"/>
        </w:rPr>
        <w:t> В. Распутина и спустя много лет звучит как предупреждение. Чтобы жизнь продолжалась дальше, а связь с прошлым не терялась, необходимо всегда помнить о своих корнях, о том, что все мы дети одной земли-матушки. И обязанность каждого – быть на этой земле не гостями или временными жителями, а хранителями всего того, что было накоплено предыдущими поколениями.</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b/>
          <w:bCs/>
        </w:rPr>
        <w:t>Домашнее задание.</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Запишите особенности «деревенской прозы».</w:t>
      </w:r>
    </w:p>
    <w:p w:rsidR="006F4EF2" w:rsidRPr="006F4EF2" w:rsidRDefault="006F4EF2" w:rsidP="00481B9D">
      <w:pPr>
        <w:pStyle w:val="a4"/>
        <w:shd w:val="clear" w:color="auto" w:fill="FFFFFF"/>
        <w:spacing w:before="0" w:beforeAutospacing="0" w:after="300" w:afterAutospacing="0"/>
        <w:rPr>
          <w:rFonts w:asciiTheme="majorHAnsi" w:hAnsiTheme="majorHAnsi" w:cs="Segoe UI"/>
          <w:b/>
          <w:iCs/>
        </w:rPr>
      </w:pPr>
      <w:r w:rsidRPr="006F4EF2">
        <w:rPr>
          <w:rFonts w:asciiTheme="majorHAnsi" w:hAnsiTheme="majorHAnsi" w:cs="Segoe UI"/>
          <w:b/>
          <w:iCs/>
        </w:rPr>
        <w:t>Используемая литература:</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r w:rsidRPr="006F4EF2">
        <w:rPr>
          <w:rFonts w:asciiTheme="majorHAnsi" w:hAnsiTheme="majorHAnsi" w:cs="Segoe UI"/>
        </w:rPr>
        <w:t>Живая память поколений. – М., 1965.</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proofErr w:type="spellStart"/>
      <w:r w:rsidRPr="006F4EF2">
        <w:rPr>
          <w:rFonts w:asciiTheme="majorHAnsi" w:hAnsiTheme="majorHAnsi" w:cs="Segoe UI"/>
          <w:i/>
          <w:iCs/>
        </w:rPr>
        <w:t>Наровчатов</w:t>
      </w:r>
      <w:proofErr w:type="spellEnd"/>
      <w:r w:rsidRPr="006F4EF2">
        <w:rPr>
          <w:rFonts w:asciiTheme="majorHAnsi" w:hAnsiTheme="majorHAnsi" w:cs="Segoe UI"/>
          <w:i/>
          <w:iCs/>
        </w:rPr>
        <w:t xml:space="preserve"> С. С</w:t>
      </w:r>
      <w:proofErr w:type="gramStart"/>
      <w:r w:rsidRPr="006F4EF2">
        <w:rPr>
          <w:rFonts w:asciiTheme="majorHAnsi" w:hAnsiTheme="majorHAnsi" w:cs="Segoe UI"/>
          <w:i/>
          <w:iCs/>
        </w:rPr>
        <w:t> </w:t>
      </w:r>
      <w:r w:rsidRPr="006F4EF2">
        <w:rPr>
          <w:rFonts w:asciiTheme="majorHAnsi" w:hAnsiTheme="majorHAnsi" w:cs="Segoe UI"/>
        </w:rPr>
        <w:t>.</w:t>
      </w:r>
      <w:proofErr w:type="gramEnd"/>
      <w:r w:rsidRPr="006F4EF2">
        <w:rPr>
          <w:rFonts w:asciiTheme="majorHAnsi" w:hAnsiTheme="majorHAnsi" w:cs="Segoe UI"/>
        </w:rPr>
        <w:t xml:space="preserve"> Атлантида всегда с тобой. – М., 1972.</w:t>
      </w:r>
    </w:p>
    <w:p w:rsidR="00481B9D" w:rsidRPr="006F4EF2" w:rsidRDefault="00481B9D" w:rsidP="00481B9D">
      <w:pPr>
        <w:pStyle w:val="a4"/>
        <w:shd w:val="clear" w:color="auto" w:fill="FFFFFF"/>
        <w:spacing w:before="0" w:beforeAutospacing="0" w:after="300" w:afterAutospacing="0"/>
        <w:rPr>
          <w:rFonts w:asciiTheme="majorHAnsi" w:hAnsiTheme="majorHAnsi" w:cs="Segoe UI"/>
        </w:rPr>
      </w:pPr>
      <w:proofErr w:type="spellStart"/>
      <w:r w:rsidRPr="006F4EF2">
        <w:rPr>
          <w:rFonts w:asciiTheme="majorHAnsi" w:hAnsiTheme="majorHAnsi" w:cs="Segoe UI"/>
          <w:i/>
          <w:iCs/>
        </w:rPr>
        <w:t>Топер</w:t>
      </w:r>
      <w:proofErr w:type="spellEnd"/>
      <w:r w:rsidRPr="006F4EF2">
        <w:rPr>
          <w:rFonts w:asciiTheme="majorHAnsi" w:hAnsiTheme="majorHAnsi" w:cs="Segoe UI"/>
          <w:i/>
          <w:iCs/>
        </w:rPr>
        <w:t xml:space="preserve"> П. </w:t>
      </w:r>
      <w:r w:rsidRPr="006F4EF2">
        <w:rPr>
          <w:rFonts w:asciiTheme="majorHAnsi" w:hAnsiTheme="majorHAnsi" w:cs="Segoe UI"/>
        </w:rPr>
        <w:t>Ради жизни на земле: Литература и война. – М., 1975</w:t>
      </w:r>
    </w:p>
    <w:p w:rsidR="00481B9D" w:rsidRPr="006F4EF2" w:rsidRDefault="00481B9D" w:rsidP="006F4EF2">
      <w:pPr>
        <w:pStyle w:val="a4"/>
        <w:rPr>
          <w:rFonts w:asciiTheme="majorHAnsi" w:hAnsiTheme="majorHAnsi"/>
        </w:rPr>
      </w:pPr>
      <w:proofErr w:type="spellStart"/>
      <w:r w:rsidRPr="006F4EF2">
        <w:rPr>
          <w:rFonts w:asciiTheme="majorHAnsi" w:hAnsiTheme="majorHAnsi"/>
        </w:rPr>
        <w:t>Локтионова</w:t>
      </w:r>
      <w:proofErr w:type="spellEnd"/>
      <w:r w:rsidRPr="006F4EF2">
        <w:rPr>
          <w:rFonts w:asciiTheme="majorHAnsi" w:hAnsiTheme="majorHAnsi"/>
        </w:rPr>
        <w:t xml:space="preserve"> Н. «Не стоит село без праведника» — «Литература в школе», № 3, М, «Просвещение», 1994</w:t>
      </w:r>
    </w:p>
    <w:p w:rsidR="00481B9D" w:rsidRPr="006F4EF2" w:rsidRDefault="00481B9D" w:rsidP="00481B9D">
      <w:pPr>
        <w:pStyle w:val="a4"/>
        <w:shd w:val="clear" w:color="auto" w:fill="FFFFFF"/>
        <w:spacing w:before="0" w:beforeAutospacing="0" w:after="300" w:afterAutospacing="0"/>
        <w:rPr>
          <w:rFonts w:asciiTheme="majorHAnsi" w:hAnsiTheme="majorHAnsi" w:cs="Segoe UI"/>
          <w:color w:val="000000"/>
        </w:rPr>
      </w:pPr>
    </w:p>
    <w:p w:rsidR="008B5B88" w:rsidRPr="006F4EF2" w:rsidRDefault="00BD753E" w:rsidP="00481B9D">
      <w:pPr>
        <w:pStyle w:val="a4"/>
        <w:shd w:val="clear" w:color="auto" w:fill="FFFFFF"/>
        <w:spacing w:before="0" w:beforeAutospacing="0" w:after="300" w:afterAutospacing="0"/>
        <w:rPr>
          <w:rFonts w:asciiTheme="majorHAnsi" w:hAnsiTheme="majorHAnsi" w:cs="Segoe UI"/>
          <w:color w:val="000000"/>
        </w:rPr>
      </w:pPr>
    </w:p>
    <w:sectPr w:rsidR="008B5B88" w:rsidRPr="006F4EF2" w:rsidSect="00EC7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F68F2"/>
    <w:multiLevelType w:val="multilevel"/>
    <w:tmpl w:val="A95C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7C9"/>
    <w:rsid w:val="00083360"/>
    <w:rsid w:val="000B3B4E"/>
    <w:rsid w:val="00425686"/>
    <w:rsid w:val="00481B9D"/>
    <w:rsid w:val="006F4EF2"/>
    <w:rsid w:val="00727215"/>
    <w:rsid w:val="00BD753E"/>
    <w:rsid w:val="00BE57C9"/>
    <w:rsid w:val="00D17CA2"/>
    <w:rsid w:val="00EC7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2A"/>
  </w:style>
  <w:style w:type="paragraph" w:styleId="1">
    <w:name w:val="heading 1"/>
    <w:basedOn w:val="a"/>
    <w:link w:val="10"/>
    <w:uiPriority w:val="9"/>
    <w:qFormat/>
    <w:rsid w:val="00BE57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7C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E57C9"/>
    <w:rPr>
      <w:color w:val="0000FF"/>
      <w:u w:val="single"/>
    </w:rPr>
  </w:style>
  <w:style w:type="paragraph" w:styleId="a4">
    <w:name w:val="Normal (Web)"/>
    <w:basedOn w:val="a"/>
    <w:uiPriority w:val="99"/>
    <w:unhideWhenUsed/>
    <w:rsid w:val="00BE5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57C9"/>
    <w:rPr>
      <w:b/>
      <w:bCs/>
    </w:rPr>
  </w:style>
  <w:style w:type="paragraph" w:customStyle="1" w:styleId="c3">
    <w:name w:val="c3"/>
    <w:basedOn w:val="a"/>
    <w:rsid w:val="00BE5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E57C9"/>
  </w:style>
  <w:style w:type="character" w:customStyle="1" w:styleId="c5">
    <w:name w:val="c5"/>
    <w:basedOn w:val="a0"/>
    <w:rsid w:val="00BE57C9"/>
  </w:style>
  <w:style w:type="character" w:customStyle="1" w:styleId="c0">
    <w:name w:val="c0"/>
    <w:basedOn w:val="a0"/>
    <w:rsid w:val="00BE57C9"/>
  </w:style>
</w:styles>
</file>

<file path=word/webSettings.xml><?xml version="1.0" encoding="utf-8"?>
<w:webSettings xmlns:r="http://schemas.openxmlformats.org/officeDocument/2006/relationships" xmlns:w="http://schemas.openxmlformats.org/wordprocessingml/2006/main">
  <w:divs>
    <w:div w:id="253590543">
      <w:bodyDiv w:val="1"/>
      <w:marLeft w:val="0"/>
      <w:marRight w:val="0"/>
      <w:marTop w:val="0"/>
      <w:marBottom w:val="0"/>
      <w:divBdr>
        <w:top w:val="none" w:sz="0" w:space="0" w:color="auto"/>
        <w:left w:val="none" w:sz="0" w:space="0" w:color="auto"/>
        <w:bottom w:val="none" w:sz="0" w:space="0" w:color="auto"/>
        <w:right w:val="none" w:sz="0" w:space="0" w:color="auto"/>
      </w:divBdr>
    </w:div>
    <w:div w:id="285544097">
      <w:bodyDiv w:val="1"/>
      <w:marLeft w:val="0"/>
      <w:marRight w:val="0"/>
      <w:marTop w:val="0"/>
      <w:marBottom w:val="0"/>
      <w:divBdr>
        <w:top w:val="none" w:sz="0" w:space="0" w:color="auto"/>
        <w:left w:val="none" w:sz="0" w:space="0" w:color="auto"/>
        <w:bottom w:val="none" w:sz="0" w:space="0" w:color="auto"/>
        <w:right w:val="none" w:sz="0" w:space="0" w:color="auto"/>
      </w:divBdr>
      <w:divsChild>
        <w:div w:id="988484916">
          <w:marLeft w:val="600"/>
          <w:marRight w:val="0"/>
          <w:marTop w:val="0"/>
          <w:marBottom w:val="0"/>
          <w:divBdr>
            <w:top w:val="none" w:sz="0" w:space="0" w:color="auto"/>
            <w:left w:val="none" w:sz="0" w:space="0" w:color="auto"/>
            <w:bottom w:val="none" w:sz="0" w:space="0" w:color="auto"/>
            <w:right w:val="none" w:sz="0" w:space="0" w:color="auto"/>
          </w:divBdr>
          <w:divsChild>
            <w:div w:id="773670290">
              <w:marLeft w:val="0"/>
              <w:marRight w:val="0"/>
              <w:marTop w:val="0"/>
              <w:marBottom w:val="0"/>
              <w:divBdr>
                <w:top w:val="none" w:sz="0" w:space="0" w:color="auto"/>
                <w:left w:val="none" w:sz="0" w:space="0" w:color="auto"/>
                <w:bottom w:val="none" w:sz="0" w:space="0" w:color="auto"/>
                <w:right w:val="none" w:sz="0" w:space="0" w:color="auto"/>
              </w:divBdr>
              <w:divsChild>
                <w:div w:id="852692761">
                  <w:marLeft w:val="0"/>
                  <w:marRight w:val="0"/>
                  <w:marTop w:val="0"/>
                  <w:marBottom w:val="0"/>
                  <w:divBdr>
                    <w:top w:val="single" w:sz="6" w:space="0" w:color="C0C0C0"/>
                    <w:left w:val="single" w:sz="6" w:space="0" w:color="C0C0C0"/>
                    <w:bottom w:val="single" w:sz="6" w:space="0" w:color="C0C0C0"/>
                    <w:right w:val="none" w:sz="0" w:space="0" w:color="auto"/>
                  </w:divBdr>
                </w:div>
                <w:div w:id="1246260960">
                  <w:marLeft w:val="0"/>
                  <w:marRight w:val="0"/>
                  <w:marTop w:val="0"/>
                  <w:marBottom w:val="0"/>
                  <w:divBdr>
                    <w:top w:val="single" w:sz="6" w:space="0" w:color="C0C0C0"/>
                    <w:left w:val="single" w:sz="6" w:space="0" w:color="C0C0C0"/>
                    <w:bottom w:val="single" w:sz="6" w:space="0" w:color="C0C0C0"/>
                    <w:right w:val="single" w:sz="6" w:space="0" w:color="C0C0C0"/>
                  </w:divBdr>
                </w:div>
              </w:divsChild>
            </w:div>
            <w:div w:id="384529374">
              <w:marLeft w:val="0"/>
              <w:marRight w:val="0"/>
              <w:marTop w:val="225"/>
              <w:marBottom w:val="225"/>
              <w:divBdr>
                <w:top w:val="none" w:sz="0" w:space="0" w:color="auto"/>
                <w:left w:val="none" w:sz="0" w:space="0" w:color="auto"/>
                <w:bottom w:val="none" w:sz="0" w:space="0" w:color="auto"/>
                <w:right w:val="none" w:sz="0" w:space="0" w:color="auto"/>
              </w:divBdr>
              <w:divsChild>
                <w:div w:id="493837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1358493">
          <w:marLeft w:val="0"/>
          <w:marRight w:val="0"/>
          <w:marTop w:val="150"/>
          <w:marBottom w:val="150"/>
          <w:divBdr>
            <w:top w:val="none" w:sz="0" w:space="0" w:color="auto"/>
            <w:left w:val="none" w:sz="0" w:space="0" w:color="auto"/>
            <w:bottom w:val="none" w:sz="0" w:space="0" w:color="auto"/>
            <w:right w:val="none" w:sz="0" w:space="0" w:color="auto"/>
          </w:divBdr>
          <w:divsChild>
            <w:div w:id="311446826">
              <w:marLeft w:val="0"/>
              <w:marRight w:val="0"/>
              <w:marTop w:val="0"/>
              <w:marBottom w:val="0"/>
              <w:divBdr>
                <w:top w:val="none" w:sz="0" w:space="0" w:color="auto"/>
                <w:left w:val="none" w:sz="0" w:space="0" w:color="auto"/>
                <w:bottom w:val="none" w:sz="0" w:space="0" w:color="auto"/>
                <w:right w:val="none" w:sz="0" w:space="0" w:color="auto"/>
              </w:divBdr>
              <w:divsChild>
                <w:div w:id="9296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9573">
      <w:bodyDiv w:val="1"/>
      <w:marLeft w:val="0"/>
      <w:marRight w:val="0"/>
      <w:marTop w:val="0"/>
      <w:marBottom w:val="0"/>
      <w:divBdr>
        <w:top w:val="none" w:sz="0" w:space="0" w:color="auto"/>
        <w:left w:val="none" w:sz="0" w:space="0" w:color="auto"/>
        <w:bottom w:val="none" w:sz="0" w:space="0" w:color="auto"/>
        <w:right w:val="none" w:sz="0" w:space="0" w:color="auto"/>
      </w:divBdr>
    </w:div>
    <w:div w:id="1437367168">
      <w:bodyDiv w:val="1"/>
      <w:marLeft w:val="0"/>
      <w:marRight w:val="0"/>
      <w:marTop w:val="0"/>
      <w:marBottom w:val="0"/>
      <w:divBdr>
        <w:top w:val="none" w:sz="0" w:space="0" w:color="auto"/>
        <w:left w:val="none" w:sz="0" w:space="0" w:color="auto"/>
        <w:bottom w:val="none" w:sz="0" w:space="0" w:color="auto"/>
        <w:right w:val="none" w:sz="0" w:space="0" w:color="auto"/>
      </w:divBdr>
    </w:div>
    <w:div w:id="1486356717">
      <w:bodyDiv w:val="1"/>
      <w:marLeft w:val="0"/>
      <w:marRight w:val="0"/>
      <w:marTop w:val="0"/>
      <w:marBottom w:val="0"/>
      <w:divBdr>
        <w:top w:val="none" w:sz="0" w:space="0" w:color="auto"/>
        <w:left w:val="none" w:sz="0" w:space="0" w:color="auto"/>
        <w:bottom w:val="none" w:sz="0" w:space="0" w:color="auto"/>
        <w:right w:val="none" w:sz="0" w:space="0" w:color="auto"/>
      </w:divBdr>
    </w:div>
    <w:div w:id="1493642939">
      <w:bodyDiv w:val="1"/>
      <w:marLeft w:val="0"/>
      <w:marRight w:val="0"/>
      <w:marTop w:val="0"/>
      <w:marBottom w:val="0"/>
      <w:divBdr>
        <w:top w:val="none" w:sz="0" w:space="0" w:color="auto"/>
        <w:left w:val="none" w:sz="0" w:space="0" w:color="auto"/>
        <w:bottom w:val="none" w:sz="0" w:space="0" w:color="auto"/>
        <w:right w:val="none" w:sz="0" w:space="0" w:color="auto"/>
      </w:divBdr>
      <w:divsChild>
        <w:div w:id="78296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aretskaya.ru/diet-for-quick-weight-loss/soobshchenie-na-temu-obshchenie-osnova-chelovecheskogo-bytiya-obshchenie-osnova.html" TargetMode="External"/><Relationship Id="rId13" Type="http://schemas.openxmlformats.org/officeDocument/2006/relationships/hyperlink" Target="https://azaretskaya.ru/porridge-and-cereals/i-nikomu-ne-prihodila-v-golovu-nelepaya-v-belov---plotnickie.html" TargetMode="External"/><Relationship Id="rId18" Type="http://schemas.openxmlformats.org/officeDocument/2006/relationships/hyperlink" Target="https://azaretskaya.ru/body-cleansing/liricheskii-peizazh-v-literature-chto-takoe-peizazh-v-literature.html" TargetMode="External"/><Relationship Id="rId26" Type="http://schemas.openxmlformats.org/officeDocument/2006/relationships/hyperlink" Target="https://azaretskaya.ru/exercise-for-weight-loss/proizvedeniya-rasputina-valentina-grigorevicha-proshchanie-s.html" TargetMode="External"/><Relationship Id="rId3" Type="http://schemas.openxmlformats.org/officeDocument/2006/relationships/settings" Target="settings.xml"/><Relationship Id="rId21" Type="http://schemas.openxmlformats.org/officeDocument/2006/relationships/hyperlink" Target="https://azaretskaya.ru/pfc/ona-byla-horosha-vysokaya-tonenkaya-geroi-nashego-vremeni-eto-grustnaya-dusha-v.html" TargetMode="External"/><Relationship Id="rId34" Type="http://schemas.openxmlformats.org/officeDocument/2006/relationships/hyperlink" Target="https://azaretskaya.ru/slimming-drugs/dzhein-ostin-luchshie-proizvedeniya-luchshie-romany-dzhein-ostin.html" TargetMode="External"/><Relationship Id="rId7" Type="http://schemas.openxmlformats.org/officeDocument/2006/relationships/hyperlink" Target="https://azaretskaya.ru/slimming-drugs/russkii-harakter-argumenty-iz-literatury-argumenty-sochineniya.html" TargetMode="External"/><Relationship Id="rId12" Type="http://schemas.openxmlformats.org/officeDocument/2006/relationships/hyperlink" Target="https://azaretskaya.ru/diet-meals/razvitie-zhanra-fantastiki-fantasticheskie-motivy-i-obrazy-v-proizvedeniyah.html" TargetMode="External"/><Relationship Id="rId17" Type="http://schemas.openxmlformats.org/officeDocument/2006/relationships/hyperlink" Target="https://azaretskaya.ru/pfc/dlya-razvitiya-chuvstva-ritma-i-tradicionnye-metody-proverki.html" TargetMode="External"/><Relationship Id="rId25" Type="http://schemas.openxmlformats.org/officeDocument/2006/relationships/hyperlink" Target="https://azaretskaya.ru/calorie-products/opredelenie-i-sushchnost-nravstvennoi-kultury-nravstvennaya-kultura-i-ee.html" TargetMode="External"/><Relationship Id="rId33" Type="http://schemas.openxmlformats.org/officeDocument/2006/relationships/hyperlink" Target="https://azaretskaya.ru/exercise-for-weight-loss/smert-mayakovskogo-tragicheskii-final-poeta-biografiya-mayakovskogo-samoe.html" TargetMode="External"/><Relationship Id="rId2" Type="http://schemas.openxmlformats.org/officeDocument/2006/relationships/styles" Target="styles.xml"/><Relationship Id="rId16" Type="http://schemas.openxmlformats.org/officeDocument/2006/relationships/hyperlink" Target="https://azaretskaya.ru/pfc/iskusstvo-epohi-nauchno-tehnicheskoi-revolyucii-tretyakovskaya.html" TargetMode="External"/><Relationship Id="rId20" Type="http://schemas.openxmlformats.org/officeDocument/2006/relationships/hyperlink" Target="https://azaretskaya.ru/calorie-products/formirovanie-gotovnosti-k-samoopredeleniyu-na-urokah-literatury.html" TargetMode="External"/><Relationship Id="rId29" Type="http://schemas.openxmlformats.org/officeDocument/2006/relationships/hyperlink" Target="https://azaretskaya.ru/herbs-for-weight-loss/poslovicy-o-strahe-russkie-poslovicy-o-strahe-yarkii-primer-vysmeivaniya.html" TargetMode="External"/><Relationship Id="rId1" Type="http://schemas.openxmlformats.org/officeDocument/2006/relationships/numbering" Target="numbering.xml"/><Relationship Id="rId6" Type="http://schemas.openxmlformats.org/officeDocument/2006/relationships/hyperlink" Target="https://azaretskaya.ru/proper-nutrition-every-day/svoeobrazie-gogolya-kak-pisatelya-i-cheloveka-sochinenie-hudozhestvennye-osobennosti-tvorchestva-gogolya.html" TargetMode="External"/><Relationship Id="rId11" Type="http://schemas.openxmlformats.org/officeDocument/2006/relationships/hyperlink" Target="https://azaretskaya.ru/products-and-slimming/kultura-evropy-v-16-17-vekah-kultura-evropy-xvii-veka-obshchaya-harakteristika.html" TargetMode="External"/><Relationship Id="rId24" Type="http://schemas.openxmlformats.org/officeDocument/2006/relationships/hyperlink" Target="https://azaretskaya.ru/slimming-drugs/rafael-santi-sikstinskaya-madonna-opisanie-kartiny-sikstinskaya.html" TargetMode="External"/><Relationship Id="rId32" Type="http://schemas.openxmlformats.org/officeDocument/2006/relationships/hyperlink" Target="https://azaretskaya.ru/diet-for-quick-weight-loss/neobychnye-kartiny-skotch-vmesto-krasok-chto-neobychnogo-mozhno.html" TargetMode="External"/><Relationship Id="rId5" Type="http://schemas.openxmlformats.org/officeDocument/2006/relationships/hyperlink" Target="https://azaretskaya.ru/pfc/zhanr-sovetskaya-klassicheskaya-proza-derevenskaya-proza-russkaya-proza-60-70-h.html" TargetMode="External"/><Relationship Id="rId15" Type="http://schemas.openxmlformats.org/officeDocument/2006/relationships/hyperlink" Target="https://azaretskaya.ru/proper-nutrition-every-day/poslednii-poklon-chitat-onlain-astafev-viktor-petrovich.html" TargetMode="External"/><Relationship Id="rId23" Type="http://schemas.openxmlformats.org/officeDocument/2006/relationships/hyperlink" Target="https://azaretskaya.ru/pfc/raskraski-fei-vinks-iz-novyh-multfilmov-zlodei-v-mire-vinks.html" TargetMode="External"/><Relationship Id="rId28" Type="http://schemas.openxmlformats.org/officeDocument/2006/relationships/hyperlink" Target="https://azaretskaya.ru/calorie-ready-meals/filmy-gde-glavnaya-geroinya-vlyublyaetsya-v-zlodeya.html" TargetMode="External"/><Relationship Id="rId36" Type="http://schemas.openxmlformats.org/officeDocument/2006/relationships/theme" Target="theme/theme1.xml"/><Relationship Id="rId10" Type="http://schemas.openxmlformats.org/officeDocument/2006/relationships/hyperlink" Target="https://azaretskaya.ru/diet-in-diseases-of-the/kolyhanie-trav-na-vetru-liniya-i-ee-vyrazitelnye.html" TargetMode="External"/><Relationship Id="rId19" Type="http://schemas.openxmlformats.org/officeDocument/2006/relationships/hyperlink" Target="https://azaretskaya.ru/diet-in-diseases-of-the/dnevnik-kak-psihologicheskoe-sredstvo-izobrazheniya.html" TargetMode="External"/><Relationship Id="rId31" Type="http://schemas.openxmlformats.org/officeDocument/2006/relationships/hyperlink" Target="https://azaretskaya.ru/diet-meals/solnechnye-zvezdy-i-ih-osobye-deti-vasha-samaya-dorogaya-serdcu.html" TargetMode="External"/><Relationship Id="rId4" Type="http://schemas.openxmlformats.org/officeDocument/2006/relationships/webSettings" Target="webSettings.xml"/><Relationship Id="rId9" Type="http://schemas.openxmlformats.org/officeDocument/2006/relationships/hyperlink" Target="https://azaretskaya.ru/porridge-and-cereals/otnoshenii-semi-voina-i-mir-s-vyderzhkami-berezhnoe-otnoshenie-k-rodnym-rol.html" TargetMode="External"/><Relationship Id="rId14" Type="http://schemas.openxmlformats.org/officeDocument/2006/relationships/hyperlink" Target="https://azaretskaya.ru/diet-in-diseases-of-the/podrobnyi-analiz-rasskaza-matrenin-dvor-solzhenicyna-analiz-matrenin.html" TargetMode="External"/><Relationship Id="rId22" Type="http://schemas.openxmlformats.org/officeDocument/2006/relationships/hyperlink" Target="https://azaretskaya.ru/herbs-for-weight-loss/zhizn-i-byt-prostyh-egiptyan-prezentaciya-na-temu-byt-i-povsednevnaya-zhizn.html" TargetMode="External"/><Relationship Id="rId27" Type="http://schemas.openxmlformats.org/officeDocument/2006/relationships/hyperlink" Target="https://azaretskaya.ru/diet-meals/k-kakim-posledstviyam-privodit-ravnodushnoe-otnoshenie-k-prirode-problema.html" TargetMode="External"/><Relationship Id="rId30" Type="http://schemas.openxmlformats.org/officeDocument/2006/relationships/hyperlink" Target="https://azaretskaya.ru/calorie-products/urok-literatury-bezdna-chelovecheskoi-dushi-po-povesti-andreeva-iuda.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2023-11-02T02:12:00Z</dcterms:created>
  <dcterms:modified xsi:type="dcterms:W3CDTF">2023-11-02T06:09:00Z</dcterms:modified>
</cp:coreProperties>
</file>