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15" w:rsidRPr="00727215" w:rsidRDefault="00727215" w:rsidP="00BE57C9">
      <w:pPr>
        <w:spacing w:before="75" w:after="150" w:line="312" w:lineRule="atLeast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lang w:val="en-US" w:eastAsia="ru-RU"/>
        </w:rPr>
      </w:pPr>
      <w:r w:rsidRPr="00727215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lang w:val="en-US" w:eastAsia="ru-RU"/>
        </w:rPr>
        <w:fldChar w:fldCharType="begin"/>
      </w:r>
      <w:r w:rsidRPr="00727215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lang w:val="en-US" w:eastAsia="ru-RU"/>
        </w:rPr>
        <w:instrText xml:space="preserve"> HYPERLINK "mailto:karandaeva.liana@mail.ru" </w:instrText>
      </w:r>
      <w:r w:rsidRPr="00727215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lang w:val="en-US" w:eastAsia="ru-RU"/>
        </w:rPr>
        <w:fldChar w:fldCharType="separate"/>
      </w:r>
      <w:r w:rsidRPr="00727215">
        <w:rPr>
          <w:rStyle w:val="a3"/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en-US" w:eastAsia="ru-RU"/>
        </w:rPr>
        <w:t>karandaeva.liana@mail.ru</w:t>
      </w:r>
      <w:r w:rsidRPr="00727215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lang w:val="en-US" w:eastAsia="ru-RU"/>
        </w:rPr>
        <w:fldChar w:fldCharType="end"/>
      </w:r>
    </w:p>
    <w:p w:rsidR="00727215" w:rsidRPr="00727215" w:rsidRDefault="00727215" w:rsidP="00BE57C9">
      <w:pPr>
        <w:spacing w:before="75" w:after="150" w:line="312" w:lineRule="atLeast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val="en-US" w:eastAsia="ru-RU"/>
        </w:rPr>
      </w:pPr>
    </w:p>
    <w:p w:rsidR="00BE57C9" w:rsidRPr="00BE57C9" w:rsidRDefault="00BE57C9" w:rsidP="00BE57C9">
      <w:pPr>
        <w:spacing w:before="75" w:after="150" w:line="312" w:lineRule="atLeast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ru-RU"/>
        </w:rPr>
        <w:t>Урок литературы в 11 классе «Гулаг - 5 страшных букв. Лагерная проза»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b/>
          <w:bCs/>
          <w:color w:val="00000A"/>
          <w:sz w:val="24"/>
          <w:szCs w:val="24"/>
          <w:lang w:eastAsia="ru-RU"/>
        </w:rPr>
        <w:t>Урок литературы.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b/>
          <w:bCs/>
          <w:color w:val="00000A"/>
          <w:sz w:val="24"/>
          <w:szCs w:val="24"/>
          <w:lang w:eastAsia="ru-RU"/>
        </w:rPr>
        <w:t>Тема: «Гулаг – пять страшных букв». Лагерная проза.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b/>
          <w:bCs/>
          <w:color w:val="00000A"/>
          <w:sz w:val="24"/>
          <w:szCs w:val="24"/>
          <w:lang w:eastAsia="ru-RU"/>
        </w:rPr>
        <w:t>Цель:</w:t>
      </w:r>
    </w:p>
    <w:p w:rsidR="00BE57C9" w:rsidRPr="00BE57C9" w:rsidRDefault="00727215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Формирование </w:t>
      </w:r>
      <w:r w:rsidRPr="00727215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пр</w:t>
      </w:r>
      <w:r w:rsidR="00BE57C9"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едставления о явлении лагерной прозы в русской литературе 20 века.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b/>
          <w:bCs/>
          <w:color w:val="00000A"/>
          <w:sz w:val="24"/>
          <w:szCs w:val="24"/>
          <w:lang w:eastAsia="ru-RU"/>
        </w:rPr>
        <w:t>Задачи:</w:t>
      </w:r>
    </w:p>
    <w:p w:rsidR="00BE57C9" w:rsidRPr="00BE57C9" w:rsidRDefault="00727215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Познакомиться </w:t>
      </w:r>
      <w:r w:rsidR="00BE57C9"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 с творчеством писателей А.Солженицына, В.Шаламова.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Формировать умение анализировать прозаический текст.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b/>
          <w:bCs/>
          <w:color w:val="00000A"/>
          <w:sz w:val="24"/>
          <w:szCs w:val="24"/>
          <w:lang w:eastAsia="ru-RU"/>
        </w:rPr>
        <w:t>Ход урока.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b/>
          <w:bCs/>
          <w:color w:val="00000A"/>
          <w:sz w:val="24"/>
          <w:szCs w:val="24"/>
          <w:lang w:eastAsia="ru-RU"/>
        </w:rPr>
        <w:t>Актуализация темы.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b/>
          <w:bCs/>
          <w:color w:val="00000A"/>
          <w:sz w:val="24"/>
          <w:szCs w:val="24"/>
          <w:lang w:eastAsia="ru-RU"/>
        </w:rPr>
        <w:t>Вводное слово учителя</w:t>
      </w:r>
      <w:proofErr w:type="gramStart"/>
      <w:r w:rsidRPr="00BE57C9">
        <w:rPr>
          <w:rFonts w:asciiTheme="majorHAnsi" w:eastAsia="Times New Roman" w:hAnsiTheme="majorHAnsi" w:cs="Times New Roman"/>
          <w:b/>
          <w:bCs/>
          <w:color w:val="00000A"/>
          <w:sz w:val="24"/>
          <w:szCs w:val="24"/>
          <w:lang w:eastAsia="ru-RU"/>
        </w:rPr>
        <w:t xml:space="preserve"> .</w:t>
      </w:r>
      <w:proofErr w:type="gramEnd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 Тема нашего сегодняшнего занятия звучит так: ГУЛАГ – пять страшных букв. А знаете ли вы, что такое «ГУЛАГ». Какие ассоциации вызывает это слово.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Аббревиатура «ГУЛАГ» расшифровывается как «Главное Управление лагерей».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ГУЛАГ решал две основные задачи: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изоляция и ликвидация неблагонадежных членов общества;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использование их в качестве дешевой рабочей силы, что особенно ярко проявилось в тридцатых-сороковых годах.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В 30-40-е годы ХХ века заключенные валят лес, добывают полезные ископаемые, строят дороги и заводы, ловят рыбу, занимаются сельским хозяйством и т.д.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Использование труда больших масс заключенных, сконцентрированных в лагерях, позволяло оперативно решать задачи обеспечения рабочей силой важнейших строек и объектов.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Очень часто узниками </w:t>
      </w:r>
      <w:proofErr w:type="spellStart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ГУЛАГа</w:t>
      </w:r>
      <w:proofErr w:type="spellEnd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 становились Советские писатели и поэты.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В 1934 году в Союзе писателей 2500 человек, из них репрессировано 2000.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Одним из самых известных русских писателей, прошедших испытание «</w:t>
      </w:r>
      <w:proofErr w:type="spellStart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ГУЛАГом</w:t>
      </w:r>
      <w:proofErr w:type="spellEnd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» был. А.И. </w:t>
      </w:r>
      <w:proofErr w:type="spellStart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Соженицын</w:t>
      </w:r>
      <w:proofErr w:type="spellEnd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lastRenderedPageBreak/>
        <w:t>Александр Исаевич Солженицын родился 11 декабря 1918 года в Кисловодске.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В 1936 году поступил в Ростовский государственный университет. Не желая делать литературу основной специальностью, выбрал физико-математический факультет.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Прервал обучение в 1941 году в связи с войной.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В сентябре 1941 года вместе с женой получил распределение школьным учителем в Морозовск Ростовской области.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В действующей армии с февраля 1943 года.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Боевой путь — от Орла до Восточной Пруссии.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Был награждён орденами Отечественной войны и Красной Звезды, 15 сентября 1943 года Солженицыну было присвоено звание старшего лейтенанта, 7 мая 1944 года — капитана.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На фронте, несмотря на строжайший запрет, вёл дневник. Много писал, отправлял свои произведения московским литераторам для рецензии;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В Восточной Пруссии был арестован за критику Ленина и Сталина, в зашифрованном виде обнаруженную в его письмах.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Последовали 8 лет заключения и 3 года ссылки.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«Архипелаг ГУЛАГ» был написан Солженицыным в СССР тайно в период с 1958 по 1968 год (закончен 22 февраля 1967 года), первый том опубликован в Париже в декабре 1973 года.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Информацию для этого труда Солженицыну предоставили, как указывалось в первых изданиях, 227 человек (бывших заключённых).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"Архипелаг ГУЛАГ" - самая известная книга А.И.Солженицына. Впервые это фундаментальное исследование о репрессиях эпохи Сталина было издано </w:t>
      </w:r>
      <w:proofErr w:type="gramStart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в начале</w:t>
      </w:r>
      <w:proofErr w:type="gramEnd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 70-х гг. на Западе, потом в "самиздате" и лишь в годы "перестройки" – в России, но и по сей день тема не потеряла свою актуальность, а авторский текст – непримиримость и страстность. В документально-художественной эпопее "Архипелаг ГУЛАГ" всесторонне рассмотрена введенная в нашей стране при советской власти система наказания, когда каторге были подвергнуты миллионы ни в чем неповинных людей.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За книгу «Архипелаг ГУЛАГ» в 1990 А.И.Солженицыну была присуждена Государственная премия.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b/>
          <w:bCs/>
          <w:color w:val="00000A"/>
          <w:sz w:val="24"/>
          <w:szCs w:val="24"/>
          <w:lang w:eastAsia="ru-RU"/>
        </w:rPr>
        <w:t>Рассказ учителя о творчестве В.Шаламова. «Колымские рассказы».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Еще одним известным автором, темой творчества которого </w:t>
      </w:r>
      <w:proofErr w:type="gramStart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стал ГУЛАГ является</w:t>
      </w:r>
      <w:proofErr w:type="gramEnd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Варлам</w:t>
      </w:r>
      <w:proofErr w:type="spellEnd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 Шаламов.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lastRenderedPageBreak/>
        <w:t>В. Шаламов – русский писатель (1907 – 1982). Родился 18 июня (1 июля) 1907 года в Вологде в семье священника.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От отца сын унаследовал твердость убеждений, бескомпромиссность, там, где речь шла о чести, долге, достоинстве.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В 1924 году </w:t>
      </w:r>
      <w:proofErr w:type="spellStart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Варлам</w:t>
      </w:r>
      <w:proofErr w:type="spellEnd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 уезжает в Москву, два года работает дубильщиком на кожевенном заводе. В 1926 году становится студентом факультета советского права МГУ. В период учебы принимает активное участие в литературной жизни. Но в 1928 году был отчислен за «сокрытие социального происхождения».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В феврале 1929 года арестуют за распространение «Письма к съезду» Ленина, 3 года находился в </w:t>
      </w:r>
      <w:proofErr w:type="gramStart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исправительно-трудовых</w:t>
      </w:r>
      <w:proofErr w:type="gramEnd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 Вишеры.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В 1932 году возвращается в Москву, работает в журналах, пишет статьи, очерки, фельетоны.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В ночь на 12 января 1937 года вновь был арестован на 5 лет. Этот второй срок проводит в колымских лагерях, на золотых приисках. Именно этот период жизни писателя лег в основу «</w:t>
      </w:r>
      <w:proofErr w:type="spellStart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Колымсих</w:t>
      </w:r>
      <w:proofErr w:type="spellEnd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 рассказов».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Человек в «нечеловеческих условиях» - так можно обозначить тему «Колымских рассказов».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«Каждый мой рассказ – пощечина сталинизму. Пощечина должна быть короткой, звонкой</w:t>
      </w:r>
      <w:proofErr w:type="gramStart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… К</w:t>
      </w:r>
      <w:proofErr w:type="gramEnd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аждый мой рассказ – это абсолютная достоверность. Это достоверность документа», - писал Шаламов.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b/>
          <w:bCs/>
          <w:color w:val="00000A"/>
          <w:sz w:val="24"/>
          <w:szCs w:val="24"/>
          <w:lang w:eastAsia="ru-RU"/>
        </w:rPr>
        <w:t>Анализ рассказа В. Шаламова «Детские картинки».</w:t>
      </w:r>
    </w:p>
    <w:p w:rsidR="00BE57C9" w:rsidRPr="00727215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</w:pPr>
      <w:r w:rsidRPr="00727215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Прочитать  рассказ</w:t>
      </w: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 «Детские картинки". Задание: с помощью таблицы проанализировать его. </w:t>
      </w:r>
    </w:p>
    <w:p w:rsidR="00BE57C9" w:rsidRPr="00BE57C9" w:rsidRDefault="00BE57C9" w:rsidP="00BE57C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5"/>
        <w:gridCol w:w="4455"/>
      </w:tblGrid>
      <w:tr w:rsidR="00BE57C9" w:rsidRPr="00BE57C9" w:rsidTr="00BE57C9">
        <w:trPr>
          <w:tblCellSpacing w:w="15" w:type="dxa"/>
        </w:trPr>
        <w:tc>
          <w:tcPr>
            <w:tcW w:w="1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7C9" w:rsidRPr="00BE57C9" w:rsidRDefault="00BE57C9" w:rsidP="00BE57C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57C9">
              <w:rPr>
                <w:rFonts w:asciiTheme="majorHAnsi" w:eastAsia="Times New Roman" w:hAnsiTheme="majorHAnsi" w:cs="Times New Roman"/>
                <w:color w:val="00000A"/>
                <w:sz w:val="24"/>
                <w:szCs w:val="24"/>
                <w:lang w:eastAsia="ru-RU"/>
              </w:rPr>
              <w:t>Какие чувства вызывает рассказ у читателя?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7C9" w:rsidRPr="00BE57C9" w:rsidRDefault="00BE57C9" w:rsidP="00BE57C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57C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7C9" w:rsidRPr="00BE57C9" w:rsidTr="00BE57C9">
        <w:trPr>
          <w:tblCellSpacing w:w="15" w:type="dxa"/>
        </w:trPr>
        <w:tc>
          <w:tcPr>
            <w:tcW w:w="1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7C9" w:rsidRPr="00BE57C9" w:rsidRDefault="00BE57C9" w:rsidP="00BE57C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57C9">
              <w:rPr>
                <w:rFonts w:asciiTheme="majorHAnsi" w:eastAsia="Times New Roman" w:hAnsiTheme="majorHAnsi" w:cs="Times New Roman"/>
                <w:color w:val="00000A"/>
                <w:sz w:val="24"/>
                <w:szCs w:val="24"/>
                <w:lang w:eastAsia="ru-RU"/>
              </w:rPr>
              <w:t xml:space="preserve">Кому из героев </w:t>
            </w:r>
            <w:proofErr w:type="gramStart"/>
            <w:r w:rsidRPr="00BE57C9">
              <w:rPr>
                <w:rFonts w:asciiTheme="majorHAnsi" w:eastAsia="Times New Roman" w:hAnsiTheme="majorHAnsi" w:cs="Times New Roman"/>
                <w:color w:val="00000A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E57C9">
              <w:rPr>
                <w:rFonts w:asciiTheme="majorHAnsi" w:eastAsia="Times New Roman" w:hAnsiTheme="majorHAnsi" w:cs="Times New Roman"/>
                <w:color w:val="00000A"/>
                <w:sz w:val="24"/>
                <w:szCs w:val="24"/>
                <w:lang w:eastAsia="ru-RU"/>
              </w:rPr>
              <w:t>Рассказчику или его товарищу) вы симпатизируете больше, почему?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7C9" w:rsidRPr="00BE57C9" w:rsidRDefault="00BE57C9" w:rsidP="00BE57C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57C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7C9" w:rsidRPr="00BE57C9" w:rsidTr="00BE57C9">
        <w:trPr>
          <w:tblCellSpacing w:w="15" w:type="dxa"/>
        </w:trPr>
        <w:tc>
          <w:tcPr>
            <w:tcW w:w="1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7C9" w:rsidRPr="00BE57C9" w:rsidRDefault="00BE57C9" w:rsidP="00BE57C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57C9">
              <w:rPr>
                <w:rFonts w:asciiTheme="majorHAnsi" w:eastAsia="Times New Roman" w:hAnsiTheme="majorHAnsi" w:cs="Times New Roman"/>
                <w:color w:val="00000A"/>
                <w:sz w:val="24"/>
                <w:szCs w:val="24"/>
                <w:lang w:eastAsia="ru-RU"/>
              </w:rPr>
              <w:t xml:space="preserve">Попытайтесь </w:t>
            </w:r>
            <w:proofErr w:type="gramStart"/>
            <w:r w:rsidRPr="00BE57C9">
              <w:rPr>
                <w:rFonts w:asciiTheme="majorHAnsi" w:eastAsia="Times New Roman" w:hAnsiTheme="majorHAnsi" w:cs="Times New Roman"/>
                <w:color w:val="00000A"/>
                <w:sz w:val="24"/>
                <w:szCs w:val="24"/>
                <w:lang w:eastAsia="ru-RU"/>
              </w:rPr>
              <w:t>определить какой литературный прием положен</w:t>
            </w:r>
            <w:proofErr w:type="gramEnd"/>
            <w:r w:rsidRPr="00BE57C9">
              <w:rPr>
                <w:rFonts w:asciiTheme="majorHAnsi" w:eastAsia="Times New Roman" w:hAnsiTheme="majorHAnsi" w:cs="Times New Roman"/>
                <w:color w:val="00000A"/>
                <w:sz w:val="24"/>
                <w:szCs w:val="24"/>
                <w:lang w:eastAsia="ru-RU"/>
              </w:rPr>
              <w:t xml:space="preserve"> в основу </w:t>
            </w:r>
            <w:r w:rsidRPr="00BE57C9">
              <w:rPr>
                <w:rFonts w:asciiTheme="majorHAnsi" w:eastAsia="Times New Roman" w:hAnsiTheme="majorHAnsi" w:cs="Times New Roman"/>
                <w:color w:val="00000A"/>
                <w:sz w:val="24"/>
                <w:szCs w:val="24"/>
                <w:lang w:eastAsia="ru-RU"/>
              </w:rPr>
              <w:lastRenderedPageBreak/>
              <w:t>рассказа?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7C9" w:rsidRPr="00BE57C9" w:rsidRDefault="00BE57C9" w:rsidP="00BE57C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57C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E57C9" w:rsidRPr="00BE57C9" w:rsidTr="00BE57C9">
        <w:trPr>
          <w:tblCellSpacing w:w="15" w:type="dxa"/>
        </w:trPr>
        <w:tc>
          <w:tcPr>
            <w:tcW w:w="1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7C9" w:rsidRPr="00BE57C9" w:rsidRDefault="00BE57C9" w:rsidP="00BE57C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57C9">
              <w:rPr>
                <w:rFonts w:asciiTheme="majorHAnsi" w:eastAsia="Times New Roman" w:hAnsiTheme="majorHAnsi" w:cs="Times New Roman"/>
                <w:color w:val="00000A"/>
                <w:sz w:val="24"/>
                <w:szCs w:val="24"/>
                <w:lang w:eastAsia="ru-RU"/>
              </w:rPr>
              <w:lastRenderedPageBreak/>
              <w:t>Объясните, как вы понимаете название рассказа.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7C9" w:rsidRPr="00BE57C9" w:rsidRDefault="00BE57C9" w:rsidP="00BE57C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57C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7C9" w:rsidRPr="00BE57C9" w:rsidTr="00BE57C9">
        <w:trPr>
          <w:tblCellSpacing w:w="15" w:type="dxa"/>
        </w:trPr>
        <w:tc>
          <w:tcPr>
            <w:tcW w:w="1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7C9" w:rsidRPr="00BE57C9" w:rsidRDefault="00BE57C9" w:rsidP="00BE57C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57C9">
              <w:rPr>
                <w:rFonts w:asciiTheme="majorHAnsi" w:eastAsia="Times New Roman" w:hAnsiTheme="majorHAnsi" w:cs="Times New Roman"/>
                <w:color w:val="00000A"/>
                <w:sz w:val="24"/>
                <w:szCs w:val="24"/>
                <w:lang w:eastAsia="ru-RU"/>
              </w:rPr>
              <w:t>Какова, на ваш взгляд, основная мысль рассказа?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7C9" w:rsidRPr="00BE57C9" w:rsidRDefault="00BE57C9" w:rsidP="00BE57C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E57C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Завершить наш сегодняшний разговор мне бы хотелось строками поэтессы Анны </w:t>
      </w:r>
      <w:proofErr w:type="spellStart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Барковой</w:t>
      </w:r>
      <w:proofErr w:type="spellEnd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, так же узницы </w:t>
      </w:r>
      <w:proofErr w:type="spellStart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ГУЛАГа</w:t>
      </w:r>
      <w:proofErr w:type="spellEnd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.</w:t>
      </w:r>
    </w:p>
    <w:p w:rsidR="00BE57C9" w:rsidRPr="00BE57C9" w:rsidRDefault="00BE57C9" w:rsidP="00BE57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Хоть в метелях душа разметалась,</w:t>
      </w: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br/>
        <w:t>Все отпето в мертвом снегу,</w:t>
      </w: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br/>
        <w:t>Хоть и мало святынь осталось, —</w:t>
      </w: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br/>
        <w:t xml:space="preserve">Я </w:t>
      </w:r>
      <w:proofErr w:type="gramStart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>последнюю</w:t>
      </w:r>
      <w:proofErr w:type="gramEnd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 берегу.</w:t>
      </w: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br/>
        <w:t>Пусть под бременем неудачи</w:t>
      </w:r>
      <w:proofErr w:type="gramStart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br/>
        <w:t>И</w:t>
      </w:r>
      <w:proofErr w:type="gramEnd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 свалюсь я под чей-то смех,</w:t>
      </w: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br/>
        <w:t>Русский ветер меня оплачет,</w:t>
      </w: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br/>
        <w:t>Как оплакивает нас всех.</w:t>
      </w: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br/>
        <w:t>Может быть, через пять поколений,</w:t>
      </w: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br/>
        <w:t>Через грозный разлив времен</w:t>
      </w:r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br/>
        <w:t>Мир отметит эпоху смятений</w:t>
      </w:r>
      <w:proofErr w:type="gramStart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br/>
        <w:t>И</w:t>
      </w:r>
      <w:proofErr w:type="gramEnd"/>
      <w:r w:rsidRPr="00BE57C9">
        <w:rPr>
          <w:rFonts w:asciiTheme="majorHAnsi" w:eastAsia="Times New Roman" w:hAnsiTheme="majorHAnsi" w:cs="Times New Roman"/>
          <w:color w:val="00000A"/>
          <w:sz w:val="24"/>
          <w:szCs w:val="24"/>
          <w:lang w:eastAsia="ru-RU"/>
        </w:rPr>
        <w:t xml:space="preserve"> моим средь других имен.</w:t>
      </w:r>
    </w:p>
    <w:p w:rsidR="00BE57C9" w:rsidRPr="00727215" w:rsidRDefault="00BE57C9" w:rsidP="00BE57C9">
      <w:pPr>
        <w:pStyle w:val="a4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</w:rPr>
      </w:pPr>
      <w:r w:rsidRPr="00727215">
        <w:rPr>
          <w:rStyle w:val="a5"/>
          <w:rFonts w:asciiTheme="majorHAnsi" w:hAnsiTheme="majorHAnsi"/>
          <w:color w:val="333333"/>
        </w:rPr>
        <w:t>Домашнее задание.</w:t>
      </w:r>
    </w:p>
    <w:p w:rsidR="00BE57C9" w:rsidRPr="00727215" w:rsidRDefault="00BE57C9" w:rsidP="00BE57C9">
      <w:pPr>
        <w:pStyle w:val="a4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</w:rPr>
      </w:pPr>
      <w:r w:rsidRPr="00727215">
        <w:rPr>
          <w:rFonts w:asciiTheme="majorHAnsi" w:hAnsiTheme="majorHAnsi"/>
          <w:color w:val="333333"/>
        </w:rPr>
        <w:t>Написать эссе «Душа и колючая проволока».</w:t>
      </w:r>
    </w:p>
    <w:p w:rsidR="00BE57C9" w:rsidRPr="00727215" w:rsidRDefault="00BE57C9" w:rsidP="00BE57C9">
      <w:pPr>
        <w:pStyle w:val="a4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</w:rPr>
      </w:pPr>
    </w:p>
    <w:p w:rsidR="00BE57C9" w:rsidRPr="00727215" w:rsidRDefault="00BE57C9" w:rsidP="00BE57C9">
      <w:pPr>
        <w:pStyle w:val="c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727215">
        <w:rPr>
          <w:rStyle w:val="c8"/>
          <w:rFonts w:asciiTheme="majorHAnsi" w:hAnsiTheme="majorHAnsi"/>
          <w:b/>
          <w:bCs/>
          <w:color w:val="333333"/>
        </w:rPr>
        <w:t>Литература.</w:t>
      </w:r>
    </w:p>
    <w:p w:rsidR="00BE57C9" w:rsidRPr="00727215" w:rsidRDefault="00BE57C9" w:rsidP="00BE57C9">
      <w:pPr>
        <w:pStyle w:val="c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727215">
        <w:rPr>
          <w:rStyle w:val="c5"/>
          <w:rFonts w:asciiTheme="majorHAnsi" w:hAnsiTheme="majorHAnsi"/>
          <w:color w:val="333333"/>
        </w:rPr>
        <w:t>1. Материалы сайта </w:t>
      </w:r>
      <w:hyperlink r:id="rId4" w:history="1">
        <w:r w:rsidRPr="00727215">
          <w:rPr>
            <w:rStyle w:val="a3"/>
            <w:rFonts w:asciiTheme="majorHAnsi" w:hAnsiTheme="majorHAnsi"/>
          </w:rPr>
          <w:t>www.shalamov.ru</w:t>
        </w:r>
      </w:hyperlink>
    </w:p>
    <w:p w:rsidR="00BE57C9" w:rsidRPr="00727215" w:rsidRDefault="00BE57C9" w:rsidP="00BE57C9">
      <w:pPr>
        <w:pStyle w:val="c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727215">
        <w:rPr>
          <w:rStyle w:val="c0"/>
          <w:rFonts w:asciiTheme="majorHAnsi" w:hAnsiTheme="majorHAnsi"/>
          <w:color w:val="333333"/>
        </w:rPr>
        <w:t xml:space="preserve">2. Валерий Есипов. "Развеять этот туман" (Поздняя проза В.Шаламова: мотивации и проблематика)// </w:t>
      </w:r>
      <w:proofErr w:type="spellStart"/>
      <w:r w:rsidRPr="00727215">
        <w:rPr>
          <w:rStyle w:val="c0"/>
          <w:rFonts w:asciiTheme="majorHAnsi" w:hAnsiTheme="majorHAnsi"/>
          <w:color w:val="333333"/>
        </w:rPr>
        <w:t>www.shalamov.ru</w:t>
      </w:r>
      <w:proofErr w:type="spellEnd"/>
      <w:r w:rsidRPr="00727215">
        <w:rPr>
          <w:rStyle w:val="c0"/>
          <w:rFonts w:asciiTheme="majorHAnsi" w:hAnsiTheme="majorHAnsi"/>
          <w:color w:val="333333"/>
        </w:rPr>
        <w:t>/</w:t>
      </w:r>
      <w:proofErr w:type="spellStart"/>
      <w:r w:rsidRPr="00727215">
        <w:rPr>
          <w:rStyle w:val="c0"/>
          <w:rFonts w:asciiTheme="majorHAnsi" w:hAnsiTheme="majorHAnsi"/>
          <w:color w:val="333333"/>
        </w:rPr>
        <w:t>research</w:t>
      </w:r>
      <w:proofErr w:type="spellEnd"/>
      <w:r w:rsidRPr="00727215">
        <w:rPr>
          <w:rStyle w:val="c0"/>
          <w:rFonts w:asciiTheme="majorHAnsi" w:hAnsiTheme="majorHAnsi"/>
          <w:color w:val="333333"/>
        </w:rPr>
        <w:t>/92/</w:t>
      </w:r>
    </w:p>
    <w:p w:rsidR="00BE57C9" w:rsidRPr="00727215" w:rsidRDefault="00BE57C9" w:rsidP="00BE57C9">
      <w:pPr>
        <w:pStyle w:val="c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727215">
        <w:rPr>
          <w:rStyle w:val="c0"/>
          <w:rFonts w:asciiTheme="majorHAnsi" w:hAnsiTheme="majorHAnsi"/>
          <w:color w:val="333333"/>
        </w:rPr>
        <w:t>3. Н.Л.Крупина, Н.А.Соснина. Сопричастность времени. - М., "Просвещение", 1992</w:t>
      </w:r>
    </w:p>
    <w:p w:rsidR="008B5B88" w:rsidRPr="00727215" w:rsidRDefault="00727215">
      <w:pPr>
        <w:rPr>
          <w:rFonts w:asciiTheme="majorHAnsi" w:hAnsiTheme="majorHAnsi"/>
          <w:sz w:val="24"/>
          <w:szCs w:val="24"/>
        </w:rPr>
      </w:pPr>
    </w:p>
    <w:sectPr w:rsidR="008B5B88" w:rsidRPr="00727215" w:rsidSect="00EC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7C9"/>
    <w:rsid w:val="00083360"/>
    <w:rsid w:val="00425686"/>
    <w:rsid w:val="00727215"/>
    <w:rsid w:val="00BE57C9"/>
    <w:rsid w:val="00EC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2A"/>
  </w:style>
  <w:style w:type="paragraph" w:styleId="1">
    <w:name w:val="heading 1"/>
    <w:basedOn w:val="a"/>
    <w:link w:val="10"/>
    <w:uiPriority w:val="9"/>
    <w:qFormat/>
    <w:rsid w:val="00BE5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E57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57C9"/>
    <w:rPr>
      <w:b/>
      <w:bCs/>
    </w:rPr>
  </w:style>
  <w:style w:type="paragraph" w:customStyle="1" w:styleId="c3">
    <w:name w:val="c3"/>
    <w:basedOn w:val="a"/>
    <w:rsid w:val="00BE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57C9"/>
  </w:style>
  <w:style w:type="character" w:customStyle="1" w:styleId="c5">
    <w:name w:val="c5"/>
    <w:basedOn w:val="a0"/>
    <w:rsid w:val="00BE57C9"/>
  </w:style>
  <w:style w:type="character" w:customStyle="1" w:styleId="c0">
    <w:name w:val="c0"/>
    <w:basedOn w:val="a0"/>
    <w:rsid w:val="00BE5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2761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none" w:sz="0" w:space="0" w:color="auto"/>
                  </w:divBdr>
                </w:div>
                <w:div w:id="1246260960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  <w:div w:id="3845293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76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58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www.shalamov.ru/&amp;sa=D&amp;source=editors&amp;ust=1614078915008000&amp;usg=AOvVaw1IGJqLFEdeBfz-VSaagT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2023-11-02T02:12:00Z</dcterms:created>
  <dcterms:modified xsi:type="dcterms:W3CDTF">2023-11-02T02:29:00Z</dcterms:modified>
</cp:coreProperties>
</file>