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2D" w:rsidRDefault="001231DE" w:rsidP="004B7D46">
      <w:pPr>
        <w:pStyle w:val="1"/>
        <w:shd w:val="clear" w:color="auto" w:fill="FCF8E4"/>
        <w:spacing w:before="0" w:line="240" w:lineRule="auto"/>
        <w:ind w:firstLine="709"/>
        <w:jc w:val="center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924B2D" w:rsidRPr="004B7D46">
        <w:rPr>
          <w:rFonts w:ascii="Times New Roman" w:hAnsi="Times New Roman" w:cs="Times New Roman"/>
          <w:color w:val="000000"/>
        </w:rPr>
        <w:t>риняти</w:t>
      </w:r>
      <w:r>
        <w:rPr>
          <w:rFonts w:ascii="Times New Roman" w:hAnsi="Times New Roman" w:cs="Times New Roman"/>
          <w:color w:val="000000"/>
        </w:rPr>
        <w:t>е</w:t>
      </w:r>
      <w:r w:rsidR="00924B2D" w:rsidRPr="004B7D46">
        <w:rPr>
          <w:rFonts w:ascii="Times New Roman" w:hAnsi="Times New Roman" w:cs="Times New Roman"/>
          <w:color w:val="000000"/>
        </w:rPr>
        <w:t xml:space="preserve"> логистических решений</w:t>
      </w:r>
    </w:p>
    <w:p w:rsidR="004B7D46" w:rsidRPr="004B7D46" w:rsidRDefault="004B7D46" w:rsidP="004B7D46"/>
    <w:p w:rsidR="00924B2D" w:rsidRPr="004B7D46" w:rsidRDefault="00924B2D" w:rsidP="007860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Современная теория логистики в концептуальном плане базируется на четырех методологиях: </w:t>
      </w:r>
      <w:r w:rsidRPr="004B7D46">
        <w:rPr>
          <w:i/>
          <w:iCs/>
          <w:color w:val="000000"/>
          <w:sz w:val="28"/>
          <w:szCs w:val="28"/>
        </w:rPr>
        <w:t>системного анализа</w:t>
      </w:r>
      <w:r w:rsidRPr="004B7D46">
        <w:rPr>
          <w:color w:val="000000"/>
          <w:sz w:val="28"/>
          <w:szCs w:val="28"/>
        </w:rPr>
        <w:t> (общая теория систем), </w:t>
      </w:r>
      <w:r w:rsidRPr="004B7D46">
        <w:rPr>
          <w:i/>
          <w:iCs/>
          <w:color w:val="000000"/>
          <w:sz w:val="28"/>
          <w:szCs w:val="28"/>
        </w:rPr>
        <w:t>кибернетического подхода</w:t>
      </w:r>
      <w:r w:rsidRPr="004B7D46">
        <w:rPr>
          <w:color w:val="000000"/>
          <w:sz w:val="28"/>
          <w:szCs w:val="28"/>
        </w:rPr>
        <w:t> (кибернетика), </w:t>
      </w:r>
      <w:r w:rsidRPr="004B7D46">
        <w:rPr>
          <w:i/>
          <w:iCs/>
          <w:color w:val="000000"/>
          <w:sz w:val="28"/>
          <w:szCs w:val="28"/>
        </w:rPr>
        <w:t>исследования операций</w:t>
      </w:r>
      <w:r w:rsidRPr="004B7D46">
        <w:rPr>
          <w:color w:val="000000"/>
          <w:sz w:val="28"/>
          <w:szCs w:val="28"/>
        </w:rPr>
        <w:t>, </w:t>
      </w:r>
      <w:r w:rsidRPr="004B7D46">
        <w:rPr>
          <w:i/>
          <w:iCs/>
          <w:color w:val="000000"/>
          <w:sz w:val="28"/>
          <w:szCs w:val="28"/>
        </w:rPr>
        <w:t>прогностики</w:t>
      </w:r>
      <w:r w:rsidRPr="004B7D46">
        <w:rPr>
          <w:color w:val="000000"/>
          <w:sz w:val="28"/>
          <w:szCs w:val="28"/>
        </w:rPr>
        <w:t xml:space="preserve">. Сформулируем логическую последовательность </w:t>
      </w:r>
      <w:r w:rsidR="00A179A0">
        <w:rPr>
          <w:color w:val="000000"/>
          <w:sz w:val="28"/>
          <w:szCs w:val="28"/>
        </w:rPr>
        <w:t xml:space="preserve">их </w:t>
      </w:r>
      <w:r w:rsidRPr="004B7D46">
        <w:rPr>
          <w:color w:val="000000"/>
          <w:sz w:val="28"/>
          <w:szCs w:val="28"/>
        </w:rPr>
        <w:t>использования при анализе, с</w:t>
      </w:r>
      <w:r w:rsidR="007860D3">
        <w:rPr>
          <w:color w:val="000000"/>
          <w:sz w:val="28"/>
          <w:szCs w:val="28"/>
        </w:rPr>
        <w:t>оздании</w:t>
      </w:r>
      <w:r w:rsidRPr="004B7D46">
        <w:rPr>
          <w:color w:val="000000"/>
          <w:sz w:val="28"/>
          <w:szCs w:val="28"/>
        </w:rPr>
        <w:t xml:space="preserve"> и</w:t>
      </w:r>
      <w:r w:rsidR="007860D3">
        <w:rPr>
          <w:color w:val="000000"/>
          <w:sz w:val="28"/>
          <w:szCs w:val="28"/>
        </w:rPr>
        <w:t>ли</w:t>
      </w:r>
      <w:r w:rsidRPr="004B7D46">
        <w:rPr>
          <w:color w:val="000000"/>
          <w:sz w:val="28"/>
          <w:szCs w:val="28"/>
        </w:rPr>
        <w:t xml:space="preserve"> оптимизации ЛС.</w:t>
      </w:r>
    </w:p>
    <w:p w:rsidR="00924B2D" w:rsidRPr="004B7D46" w:rsidRDefault="00924B2D" w:rsidP="007860D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933D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 xml:space="preserve"> с движущимися по ней сквозными потоками объективно представляет собой сложную или большую ЛС, т.е. может быть исследована средствами </w:t>
      </w:r>
      <w:r w:rsidRPr="004B7D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общей теории систем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B2D" w:rsidRPr="004B7D46" w:rsidRDefault="00924B2D" w:rsidP="007860D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ЛС являются искусственными, динамическими и целенаправленными. Для таких систем актуальны проблемы управления, задачи анализа и синтеза управляемых и управляющих систем, которые могут быть изучены, решены и смоделированы методами </w:t>
      </w:r>
      <w:r w:rsidRPr="004B7D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кибернетики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B2D" w:rsidRPr="004B7D46" w:rsidRDefault="00924B2D" w:rsidP="007860D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Если речь идет о системе управления, то возникают задачи выбора оптимального решения и оценки эффективности управления. Решение этих задач обеспечивают методы </w:t>
      </w:r>
      <w:r w:rsidRPr="004B7D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исследования операций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B2D" w:rsidRPr="004B7D46" w:rsidRDefault="00924B2D" w:rsidP="007860D3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Любая организационно-экономическая деятельность, а значит и управление логистическими потоковыми процессами немыслимы без перспективного их планирования, без научно обоснованных прогнозов параметров и тенденций развития внешней среды, показателей логистических процессов в ЛС и др. Такие задачи решаются на основе методов и принципов </w:t>
      </w:r>
      <w:r w:rsidRPr="004B7D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прогностики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1869" w:rsidRDefault="00D71869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24B2D" w:rsidRDefault="00924B2D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Системный анализ</w:t>
      </w:r>
    </w:p>
    <w:p w:rsidR="00492865" w:rsidRPr="004B7D46" w:rsidRDefault="00492865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24B2D" w:rsidRPr="004B7D46" w:rsidRDefault="00924B2D" w:rsidP="004928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Общая теория систем</w:t>
      </w:r>
      <w:r w:rsidRPr="004B7D46">
        <w:rPr>
          <w:color w:val="000000"/>
          <w:sz w:val="28"/>
          <w:szCs w:val="28"/>
        </w:rPr>
        <w:t> - научная дисциплина, разрабатывающая методологические принципы исследования систем. Главная особенность общей теории систем в подходе к объектам исследования как к </w:t>
      </w:r>
      <w:r w:rsidRPr="004B7D46">
        <w:rPr>
          <w:i/>
          <w:iCs/>
          <w:color w:val="000000"/>
          <w:sz w:val="28"/>
          <w:szCs w:val="28"/>
        </w:rPr>
        <w:t>системам</w:t>
      </w:r>
      <w:r w:rsidRPr="004B7D46">
        <w:rPr>
          <w:color w:val="000000"/>
          <w:sz w:val="28"/>
          <w:szCs w:val="28"/>
        </w:rPr>
        <w:t>.</w:t>
      </w:r>
    </w:p>
    <w:p w:rsidR="00924B2D" w:rsidRPr="004B7D46" w:rsidRDefault="00924B2D" w:rsidP="004928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Системный анализ</w:t>
      </w:r>
      <w:r w:rsidRPr="004B7D46">
        <w:rPr>
          <w:color w:val="000000"/>
          <w:sz w:val="28"/>
          <w:szCs w:val="28"/>
        </w:rPr>
        <w:t> - это методология общей теории систем, заключающаяся в исследовании любых объектов посредством представления их в качестве систем, проведения их структуризации и последующего анализа.</w:t>
      </w:r>
    </w:p>
    <w:p w:rsidR="00924B2D" w:rsidRPr="004B7D46" w:rsidRDefault="00924B2D" w:rsidP="004928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Основными задачами системного анализа являются:</w:t>
      </w:r>
    </w:p>
    <w:p w:rsidR="00924B2D" w:rsidRPr="004B7D46" w:rsidRDefault="00924B2D" w:rsidP="0049286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декомпозиции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означает представление системы в виде подсистем, состоящих из более мелких элементов;</w:t>
      </w:r>
    </w:p>
    <w:p w:rsidR="00924B2D" w:rsidRPr="004B7D46" w:rsidRDefault="00924B2D" w:rsidP="0049286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анализа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состоит в нахождении различного рода свойств системы, ее элементов и окружающей среды с целью определения закономерностей поведения системы;</w:t>
      </w:r>
    </w:p>
    <w:p w:rsidR="00924B2D" w:rsidRPr="004B7D46" w:rsidRDefault="00924B2D" w:rsidP="00492865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синтеза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состоит в том, чтобы на основе знаний о системе, полученных при решении первых двух задач, создать модель системы, определить ее структуру, параметры, обеспечивающие эффективное функционирование системы, решение задач и достижение поставленных целей.</w:t>
      </w:r>
    </w:p>
    <w:p w:rsidR="00924B2D" w:rsidRPr="004B7D46" w:rsidRDefault="00924B2D" w:rsidP="004B7D4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lastRenderedPageBreak/>
        <w:t>Основные функции системного анализа в рамках описанных трех основных задач представлены в </w:t>
      </w:r>
      <w:hyperlink r:id="rId7" w:anchor="table.5.1" w:history="1">
        <w:r w:rsidRPr="004B7D46">
          <w:rPr>
            <w:rStyle w:val="a4"/>
            <w:color w:val="0071A6"/>
            <w:sz w:val="28"/>
            <w:szCs w:val="28"/>
          </w:rPr>
          <w:t>табл. 5.1</w:t>
        </w:r>
      </w:hyperlink>
      <w:r w:rsidRPr="004B7D46">
        <w:rPr>
          <w:color w:val="000000"/>
          <w:sz w:val="28"/>
          <w:szCs w:val="28"/>
        </w:rPr>
        <w:t>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9"/>
        <w:gridCol w:w="3538"/>
        <w:gridCol w:w="2456"/>
      </w:tblGrid>
      <w:tr w:rsidR="00924B2D" w:rsidRPr="004B7D46" w:rsidTr="00924B2D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B2D" w:rsidRPr="004B7D46" w:rsidRDefault="00924B2D" w:rsidP="004B7D4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table.5.1"/>
            <w:bookmarkEnd w:id="0"/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Таблица 5.1. Основные задачи и функции системного анализа</w:t>
            </w:r>
          </w:p>
        </w:tc>
      </w:tr>
      <w:tr w:rsidR="00924B2D" w:rsidRPr="004B7D46" w:rsidTr="00924B2D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B2D" w:rsidRPr="004B7D46" w:rsidRDefault="00924B2D" w:rsidP="00D7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 системного анализа</w:t>
            </w:r>
          </w:p>
        </w:tc>
      </w:tr>
      <w:tr w:rsidR="00924B2D" w:rsidRPr="004B7D46" w:rsidTr="00924B2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B2D" w:rsidRPr="004B7D46" w:rsidRDefault="00924B2D" w:rsidP="00D7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Декомпозиция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B2D" w:rsidRPr="004B7D46" w:rsidRDefault="00924B2D" w:rsidP="00D7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B2D" w:rsidRPr="004B7D46" w:rsidRDefault="00924B2D" w:rsidP="00D7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Синтез</w:t>
            </w:r>
          </w:p>
        </w:tc>
      </w:tr>
      <w:tr w:rsidR="00924B2D" w:rsidRPr="004B7D46" w:rsidTr="00924B2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Определение и декомпозиция общей цели, основной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Функционально-</w:t>
            </w: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структурный анализ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Разработка модели системы</w:t>
            </w:r>
          </w:p>
        </w:tc>
      </w:tr>
      <w:tr w:rsidR="00924B2D" w:rsidRPr="004B7D46" w:rsidTr="00924B2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Выделение системы из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Морфологический анализ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 (анализ взаимосвязи компонентов)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Структурный синтез</w:t>
            </w:r>
          </w:p>
        </w:tc>
      </w:tr>
      <w:tr w:rsidR="00924B2D" w:rsidRPr="004B7D46" w:rsidTr="00924B2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Описание воздействующих факторов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Генетический анализ (анализ предыстории, тенденций, прогнозирование)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Параметрический синтез</w:t>
            </w:r>
          </w:p>
        </w:tc>
      </w:tr>
      <w:tr w:rsidR="00924B2D" w:rsidRPr="004B7D46" w:rsidTr="00924B2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Описание тенденций развития, неопределенностей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Анализ аналогов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Оценивание системы</w:t>
            </w:r>
          </w:p>
        </w:tc>
      </w:tr>
      <w:tr w:rsidR="00924B2D" w:rsidRPr="004B7D46" w:rsidTr="00924B2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Описание как "черного ящика"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B2D" w:rsidRPr="004B7D46" w:rsidTr="00924B2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Функциональная, компонентная и структурная декомпозиция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Формирование требований к создаваемой системе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24B2D" w:rsidRPr="004B7D46" w:rsidRDefault="00924B2D" w:rsidP="00D7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B90" w:rsidRDefault="00C32B90" w:rsidP="00D718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4B2D" w:rsidRPr="004B7D46" w:rsidRDefault="00924B2D" w:rsidP="00D7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Системный анализ основывается на множестве </w:t>
      </w:r>
      <w:r w:rsidRPr="004B7D46">
        <w:rPr>
          <w:i/>
          <w:iCs/>
          <w:color w:val="000000"/>
          <w:sz w:val="28"/>
          <w:szCs w:val="28"/>
        </w:rPr>
        <w:t>принципов</w:t>
      </w:r>
      <w:r w:rsidRPr="004B7D46">
        <w:rPr>
          <w:color w:val="000000"/>
          <w:sz w:val="28"/>
          <w:szCs w:val="28"/>
        </w:rPr>
        <w:t>, т.е. положениях общего характера, обобщающих опыт работы человека со сложными системами. Одним из основных принципов системного анализа является </w:t>
      </w:r>
      <w:r w:rsidRPr="004B7D46">
        <w:rPr>
          <w:b/>
          <w:bCs/>
          <w:color w:val="000000"/>
          <w:sz w:val="28"/>
          <w:szCs w:val="28"/>
        </w:rPr>
        <w:t>принцип конечной цели</w:t>
      </w:r>
      <w:r w:rsidRPr="004B7D46">
        <w:rPr>
          <w:color w:val="000000"/>
          <w:sz w:val="28"/>
          <w:szCs w:val="28"/>
        </w:rPr>
        <w:t>, который заключается в абсолютном приоритете глобальной цели и имеет следующие правила:</w:t>
      </w:r>
    </w:p>
    <w:p w:rsidR="00924B2D" w:rsidRPr="004B7D46" w:rsidRDefault="00924B2D" w:rsidP="00D7186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для проведения системного анализа необходимо в первую очередь сформулировать основную цель исследования;</w:t>
      </w:r>
    </w:p>
    <w:p w:rsidR="00924B2D" w:rsidRPr="004B7D46" w:rsidRDefault="00924B2D" w:rsidP="00D7186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анализ следует вести на базе уяснения основной цели исследуемой системы, что позволит определить ее основные свойства, показатели качества и критерии оценки;</w:t>
      </w:r>
    </w:p>
    <w:p w:rsidR="00924B2D" w:rsidRPr="004B7D46" w:rsidRDefault="00924B2D" w:rsidP="00D7186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при синтезе систем любую попытку изменения или совершенствования существующей системы надо оценивать относительно того, помогает или мешает она достижению конечной цели;</w:t>
      </w:r>
    </w:p>
    <w:p w:rsidR="00924B2D" w:rsidRPr="004B7D46" w:rsidRDefault="00924B2D" w:rsidP="00D7186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цель функционирования искусственной системы задается, как правило, системой, в которой исследуемая система является составной частью.</w:t>
      </w:r>
    </w:p>
    <w:p w:rsidR="00924B2D" w:rsidRPr="004B7D46" w:rsidRDefault="00924B2D" w:rsidP="00D7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Применение системного анализа в логистике позволяет:</w:t>
      </w:r>
    </w:p>
    <w:p w:rsidR="00924B2D" w:rsidRPr="004B7D46" w:rsidRDefault="00924B2D" w:rsidP="00D718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определить и упорядочить элементы, цели, параметры, задачи и ресурсы ЛС, определить структуру ЛС;</w:t>
      </w:r>
    </w:p>
    <w:p w:rsidR="00924B2D" w:rsidRPr="004B7D46" w:rsidRDefault="00924B2D" w:rsidP="00D718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выявить внутренние свойства ЛС, определяющие ее поведение;</w:t>
      </w:r>
    </w:p>
    <w:p w:rsidR="00924B2D" w:rsidRPr="004B7D46" w:rsidRDefault="00924B2D" w:rsidP="00D718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выделить и классифицировать связи между элементами ЛС;</w:t>
      </w:r>
    </w:p>
    <w:p w:rsidR="00924B2D" w:rsidRPr="004B7D46" w:rsidRDefault="00924B2D" w:rsidP="00D718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выявить нерешенные проблемы, узкие места, факторы неопределенности, влияющие на функционирование, возможные логистические мероприятия;</w:t>
      </w:r>
    </w:p>
    <w:p w:rsidR="00924B2D" w:rsidRPr="004B7D46" w:rsidRDefault="00924B2D" w:rsidP="00D718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формализовать слабоструктурированные проблемы, раскрыть их содержание и возможные последствия перед предпринимателями;</w:t>
      </w:r>
    </w:p>
    <w:p w:rsidR="00924B2D" w:rsidRPr="004B7D46" w:rsidRDefault="00924B2D" w:rsidP="00D718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выделить перечень и указать целесообразную последовательность выполнения задач функционирования ЛС и отдельных ее элементов;</w:t>
      </w:r>
    </w:p>
    <w:p w:rsidR="00924B2D" w:rsidRPr="004B7D46" w:rsidRDefault="00924B2D" w:rsidP="00D71869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разработать модели, характеризующие решаемую проблему со всех основных сторон и позволяющие "проигрывать" возможные варианты действий и т.п.</w:t>
      </w:r>
    </w:p>
    <w:p w:rsidR="00D71869" w:rsidRDefault="00D71869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24B2D" w:rsidRDefault="00924B2D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Кибернетический подход</w:t>
      </w:r>
    </w:p>
    <w:p w:rsidR="00D71869" w:rsidRPr="004B7D46" w:rsidRDefault="00D71869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24B2D" w:rsidRPr="004B7D46" w:rsidRDefault="00924B2D" w:rsidP="00D7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Кибернетика </w:t>
      </w:r>
      <w:r w:rsidRPr="004B7D46">
        <w:rPr>
          <w:color w:val="000000"/>
          <w:sz w:val="28"/>
          <w:szCs w:val="28"/>
        </w:rPr>
        <w:t>- наука об общих законах управления в природе, обществе, живых организмах и машинах, изучающая информационные процессы, связанные с управлением динамических систем. </w:t>
      </w:r>
      <w:r w:rsidRPr="004B7D46">
        <w:rPr>
          <w:b/>
          <w:bCs/>
          <w:color w:val="000000"/>
          <w:sz w:val="28"/>
          <w:szCs w:val="28"/>
        </w:rPr>
        <w:t>Кибернетический подход</w:t>
      </w:r>
      <w:r w:rsidRPr="004B7D46">
        <w:rPr>
          <w:color w:val="000000"/>
          <w:sz w:val="28"/>
          <w:szCs w:val="28"/>
        </w:rPr>
        <w:t> - исследование системы на основе принципов кибернетики, в частности с помощью выявления прямых и обратных связей, изучения процессов управления, рассмотрения элементов системы как неких " </w:t>
      </w:r>
      <w:r w:rsidRPr="004B7D46">
        <w:rPr>
          <w:b/>
          <w:bCs/>
          <w:color w:val="000000"/>
          <w:sz w:val="28"/>
          <w:szCs w:val="28"/>
        </w:rPr>
        <w:t>черных ящиков</w:t>
      </w:r>
      <w:r w:rsidRPr="004B7D46">
        <w:rPr>
          <w:color w:val="000000"/>
          <w:sz w:val="28"/>
          <w:szCs w:val="28"/>
        </w:rPr>
        <w:t> " (систем, в которых исследователю доступна лишь их входная и выходная информация, а внутреннее устройство может быть и неизвестно).</w:t>
      </w:r>
    </w:p>
    <w:p w:rsidR="00924B2D" w:rsidRPr="004B7D46" w:rsidRDefault="00924B2D" w:rsidP="00D7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У кибернетики и общей теории систем есть много общего, например, представление объекта исследования в виде системы, изучение структуры и функций систем, исследование проблем управления и др. Но в отличие от теории систем кибернетика практикует </w:t>
      </w:r>
      <w:r w:rsidRPr="004B7D46">
        <w:rPr>
          <w:i/>
          <w:iCs/>
          <w:color w:val="000000"/>
          <w:sz w:val="28"/>
          <w:szCs w:val="28"/>
        </w:rPr>
        <w:t>информационный</w:t>
      </w:r>
      <w:r w:rsidRPr="004B7D46">
        <w:rPr>
          <w:color w:val="000000"/>
          <w:sz w:val="28"/>
          <w:szCs w:val="28"/>
        </w:rPr>
        <w:t> подход к исследованию процессов управления, который выделяет и изучает в объектах исследования различные виды потоков информации, способы их обработки, анализа, преобразования, передачи и т.д. Под управлением в самом общем виде понимается процесс формирования целенаправленного поведения системы посредством информационного воздействия, вырабатываемого человеком или устройством. Выделяют следующие задачи управления:</w:t>
      </w:r>
    </w:p>
    <w:p w:rsidR="00924B2D" w:rsidRPr="004B7D46" w:rsidRDefault="00924B2D" w:rsidP="004B7D46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целеполагания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- определение требуемого состояния или поведения системы;</w:t>
      </w:r>
    </w:p>
    <w:p w:rsidR="00924B2D" w:rsidRPr="004B7D46" w:rsidRDefault="00924B2D" w:rsidP="004B7D46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стабилизации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- удержание системы в существующем состоянии в условиях возмущающих воздействий;</w:t>
      </w:r>
    </w:p>
    <w:p w:rsidR="00924B2D" w:rsidRPr="004B7D46" w:rsidRDefault="00924B2D" w:rsidP="004B7D46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выполнения программы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- перевод системы в требуемое состояние в условиях, когда значения управляемых величин изменяются по известным детерминированным законам;</w:t>
      </w:r>
    </w:p>
    <w:p w:rsidR="00924B2D" w:rsidRPr="004B7D46" w:rsidRDefault="00924B2D" w:rsidP="004B7D46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слежения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- обеспечение требуемого поведения системы в условиях, когда законы изменения управляемых величин неизвестны или изменяются;</w:t>
      </w:r>
    </w:p>
    <w:p w:rsidR="00924B2D" w:rsidRPr="004B7D46" w:rsidRDefault="00924B2D" w:rsidP="004B7D46">
      <w:pPr>
        <w:numPr>
          <w:ilvl w:val="0"/>
          <w:numId w:val="2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задача оптимизации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- удержание или перевод системы в состояние с экстремальными значениями характеристик при заданных условиях и ограничениях.</w:t>
      </w:r>
    </w:p>
    <w:p w:rsidR="00924B2D" w:rsidRPr="004B7D46" w:rsidRDefault="00924B2D" w:rsidP="00D718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С точки зрения кибернетического подхода управление ЛС рассматривается как совокупность процессов обмена, обработки и преобразования информации. Кибернетический подход представляет ЛС как систему с управлением (</w:t>
      </w:r>
      <w:hyperlink r:id="rId8" w:anchor="image.5.1" w:history="1">
        <w:r w:rsidRPr="004B7D46">
          <w:rPr>
            <w:rStyle w:val="a4"/>
            <w:color w:val="0071A6"/>
            <w:sz w:val="28"/>
            <w:szCs w:val="28"/>
          </w:rPr>
          <w:t>рис. 5.1</w:t>
        </w:r>
      </w:hyperlink>
      <w:r w:rsidRPr="004B7D46">
        <w:rPr>
          <w:color w:val="000000"/>
          <w:sz w:val="28"/>
          <w:szCs w:val="28"/>
        </w:rPr>
        <w:t>), включающую три подсистемы: управляющую систему, объект управления и систему связи.</w:t>
      </w:r>
    </w:p>
    <w:p w:rsidR="00924B2D" w:rsidRPr="004B7D46" w:rsidRDefault="00924B2D" w:rsidP="00D718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image.5.1"/>
      <w:bookmarkEnd w:id="1"/>
      <w:r w:rsidRPr="004B7D46">
        <w:rPr>
          <w:rFonts w:ascii="Times New Roman" w:hAnsi="Times New Roman" w:cs="Times New Roman"/>
          <w:noProof/>
          <w:color w:val="0071A6"/>
          <w:sz w:val="28"/>
          <w:szCs w:val="28"/>
        </w:rPr>
        <w:drawing>
          <wp:inline distT="0" distB="0" distL="0" distR="0">
            <wp:extent cx="5903595" cy="2787015"/>
            <wp:effectExtent l="19050" t="0" r="1905" b="0"/>
            <wp:docPr id="49" name="Рисунок 49" descr="Кибернетический подход к описанию ЛС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Кибернетический подход к описанию ЛС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2D" w:rsidRPr="004B7D46" w:rsidRDefault="00924B2D" w:rsidP="004B7D4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Рис. 5.1. 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Кибернетический подход к описанию ЛС</w:t>
      </w:r>
    </w:p>
    <w:p w:rsidR="00D71869" w:rsidRDefault="00D71869" w:rsidP="004B7D4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924B2D" w:rsidRPr="004B7D46" w:rsidRDefault="00924B2D" w:rsidP="004B7D4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Управляющая система совместно с системой связи образует систему управления. Система связи включает канал </w:t>
      </w:r>
      <w:r w:rsidRPr="004B7D46">
        <w:rPr>
          <w:b/>
          <w:bCs/>
          <w:color w:val="000000"/>
          <w:sz w:val="28"/>
          <w:szCs w:val="28"/>
        </w:rPr>
        <w:t>прямой связи</w:t>
      </w:r>
      <w:r w:rsidRPr="004B7D46">
        <w:rPr>
          <w:color w:val="000000"/>
          <w:sz w:val="28"/>
          <w:szCs w:val="28"/>
        </w:rPr>
        <w:t>, по которому передается входная информация </w:t>
      </w:r>
      <w:r w:rsidRPr="004B7D46">
        <w:rPr>
          <w:rStyle w:val="texample"/>
          <w:color w:val="8B0000"/>
          <w:sz w:val="28"/>
          <w:szCs w:val="28"/>
        </w:rPr>
        <w:t>{x}</w:t>
      </w:r>
      <w:r w:rsidRPr="004B7D46">
        <w:rPr>
          <w:color w:val="000000"/>
          <w:sz w:val="28"/>
          <w:szCs w:val="28"/>
        </w:rPr>
        <w:t> и канал </w:t>
      </w:r>
      <w:r w:rsidRPr="004B7D46">
        <w:rPr>
          <w:b/>
          <w:bCs/>
          <w:color w:val="000000"/>
          <w:sz w:val="28"/>
          <w:szCs w:val="28"/>
        </w:rPr>
        <w:t>обратной связи</w:t>
      </w:r>
      <w:r w:rsidRPr="004B7D46">
        <w:rPr>
          <w:color w:val="000000"/>
          <w:sz w:val="28"/>
          <w:szCs w:val="28"/>
        </w:rPr>
        <w:t>, по которому к управляющей системе передается информация о состоянии объекта управления </w:t>
      </w:r>
      <w:r w:rsidRPr="004B7D46">
        <w:rPr>
          <w:rStyle w:val="texample"/>
          <w:color w:val="8B0000"/>
          <w:sz w:val="28"/>
          <w:szCs w:val="28"/>
        </w:rPr>
        <w:t>{y}</w:t>
      </w:r>
      <w:r w:rsidRPr="004B7D46">
        <w:rPr>
          <w:color w:val="000000"/>
          <w:sz w:val="28"/>
          <w:szCs w:val="28"/>
        </w:rPr>
        <w:t>. Информация об управляемом объекте и внешней среде воспринимается управляющей системой, перерабатывается в соответствии с той или иной целью управления и в виде управляющих воздействий передается на объект управления. Использование понятия обратной связи является отличительной чертой кибернетического подхода.</w:t>
      </w:r>
    </w:p>
    <w:p w:rsidR="00924B2D" w:rsidRPr="004B7D46" w:rsidRDefault="00924B2D" w:rsidP="00D7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Основными группами функций системы управления являются:</w:t>
      </w:r>
    </w:p>
    <w:p w:rsidR="00924B2D" w:rsidRPr="004B7D46" w:rsidRDefault="00924B2D" w:rsidP="00D7186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 принятия решений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или </w:t>
      </w: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 преобразования содержания информации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являются главными в системе управления, выражаются в преобразовании содержания информации о состоянии объекта управления и внешней среды в управляющую информацию;</w:t>
      </w:r>
    </w:p>
    <w:p w:rsidR="00924B2D" w:rsidRPr="004B7D46" w:rsidRDefault="00924B2D" w:rsidP="00D7186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рутинные функции обработки информации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не изменяют смысла информации, а охватывают лишь учет, контроль, хранение, поиск, отображение, тиражирование, преобразование формы информации;</w:t>
      </w:r>
    </w:p>
    <w:p w:rsidR="00924B2D" w:rsidRPr="004B7D46" w:rsidRDefault="00924B2D" w:rsidP="00D71869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 обмена информацией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 xml:space="preserve"> связаны с доведением выработанных решений до объекта управлений и обменом информации между лицами, принимающими решение (сбор, передача информации 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текстовой, графической, табличной, электронной и др. по телефону, факсу, локальным или глобальным сетям передачи данных и т.д.).</w:t>
      </w:r>
    </w:p>
    <w:p w:rsidR="00924B2D" w:rsidRPr="004B7D46" w:rsidRDefault="00924B2D" w:rsidP="004B7D4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Применение кибернетического подхода к логистике требует описания основных свойств ЛС при помощи математических моделей. Это позволяет разрабатывать и автоматизировать алгоритмы оптимизации кибернетической системы управления.</w:t>
      </w:r>
    </w:p>
    <w:p w:rsidR="00D71869" w:rsidRDefault="00D71869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F4044" w:rsidRDefault="00DF4044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Исследование операций</w:t>
      </w:r>
    </w:p>
    <w:p w:rsidR="00D71869" w:rsidRPr="004B7D46" w:rsidRDefault="00D71869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F4044" w:rsidRPr="004B7D46" w:rsidRDefault="00DF4044" w:rsidP="00D7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Эффективность производственно-коммерческой деятельности в значительной степени определяется качеством решений, повседневно принимаемым менеджерами разного уровня. В связи с этим большое значение приобретают задачи совершенствования процессов принятия логистических решений, решить которые позволяет исследование операций. Термин "исследование операций" впервые начал использоваться в 1939-1940 гг. в военной области. К этому времени военная техника и ее управление принципиально усложнилось вследствие научно-технической революции. И поэтому к началу Второй мировой войны возникла острая необходимость проведения научных исследований в области эффективного использования новой военной техники, количественной оценки и оптимизации принимаемых командованием решений. В послевоенный период успехи новой научной дисциплины были востребованы в мирных областях: в промышленности, предпринимательской и коммерческой деятельности, в государственных учреждениях, в учебных заведениях.</w:t>
      </w:r>
    </w:p>
    <w:p w:rsidR="00DF4044" w:rsidRPr="004B7D46" w:rsidRDefault="00DF4044" w:rsidP="00D7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Исследование операций -</w:t>
      </w:r>
      <w:r w:rsidRPr="004B7D46">
        <w:rPr>
          <w:color w:val="000000"/>
          <w:sz w:val="28"/>
          <w:szCs w:val="28"/>
        </w:rPr>
        <w:t> это методология применения математических количественных методов для обоснования решений задач во всех областях целенаправленной человеческой деятельности. Методы и модели исследования операций позволяют получить решения, наилучшим образом отвечающие целям организации.</w:t>
      </w:r>
    </w:p>
    <w:p w:rsidR="00DF4044" w:rsidRPr="004B7D46" w:rsidRDefault="00DF4044" w:rsidP="00D7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Основной постулат</w:t>
      </w:r>
      <w:r w:rsidRPr="004B7D46">
        <w:rPr>
          <w:color w:val="000000"/>
          <w:sz w:val="28"/>
          <w:szCs w:val="28"/>
        </w:rPr>
        <w:t> исследования операций состоит в следующем: </w:t>
      </w:r>
      <w:r w:rsidRPr="004B7D46">
        <w:rPr>
          <w:b/>
          <w:bCs/>
          <w:color w:val="000000"/>
          <w:sz w:val="28"/>
          <w:szCs w:val="28"/>
        </w:rPr>
        <w:t>оптимальным решением</w:t>
      </w:r>
      <w:r w:rsidRPr="004B7D46">
        <w:rPr>
          <w:color w:val="000000"/>
          <w:sz w:val="28"/>
          <w:szCs w:val="28"/>
        </w:rPr>
        <w:t> (управлением) является такой набор значений переменных, при котором достигается </w:t>
      </w:r>
      <w:r w:rsidRPr="004B7D46">
        <w:rPr>
          <w:i/>
          <w:iCs/>
          <w:color w:val="000000"/>
          <w:sz w:val="28"/>
          <w:szCs w:val="28"/>
        </w:rPr>
        <w:t>оптимальное</w:t>
      </w:r>
      <w:r w:rsidRPr="004B7D46">
        <w:rPr>
          <w:color w:val="000000"/>
          <w:sz w:val="28"/>
          <w:szCs w:val="28"/>
        </w:rPr>
        <w:t> (максимальное или минимальное) значение критерия эффективности (целевой функции) операции и соблюдаются заданные ограничения. </w:t>
      </w:r>
      <w:r w:rsidRPr="004B7D46">
        <w:rPr>
          <w:i/>
          <w:iCs/>
          <w:color w:val="000000"/>
          <w:sz w:val="28"/>
          <w:szCs w:val="28"/>
        </w:rPr>
        <w:t>Предметом</w:t>
      </w:r>
      <w:r w:rsidRPr="004B7D46">
        <w:rPr>
          <w:color w:val="000000"/>
          <w:sz w:val="28"/>
          <w:szCs w:val="28"/>
        </w:rPr>
        <w:t> исследования операций в логистике являются задачи принятия оптимальных решений в логистической системе с управлением на основе оценки эффективности ее функционирования. Характерными понятиями исследования операций являются: модель, изменяемые переменные, ограничения, целевая функция.</w:t>
      </w:r>
    </w:p>
    <w:p w:rsidR="007821AB" w:rsidRDefault="007821AB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F4044" w:rsidRDefault="00DF4044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Классификация видов моделирования</w:t>
      </w:r>
    </w:p>
    <w:p w:rsidR="007821AB" w:rsidRPr="004B7D46" w:rsidRDefault="007821AB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F4044" w:rsidRPr="004B7D46" w:rsidRDefault="00DF4044" w:rsidP="007821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Моделирование - </w:t>
      </w:r>
      <w:r w:rsidRPr="004B7D46">
        <w:rPr>
          <w:color w:val="000000"/>
          <w:sz w:val="28"/>
          <w:szCs w:val="28"/>
        </w:rPr>
        <w:t>процесс исследования реальной системы, включающий построение модели, изучение ее свойств и перенос полученных сведений на моделируемую систему. </w:t>
      </w:r>
      <w:r w:rsidRPr="004B7D46">
        <w:rPr>
          <w:b/>
          <w:bCs/>
          <w:color w:val="000000"/>
          <w:sz w:val="28"/>
          <w:szCs w:val="28"/>
        </w:rPr>
        <w:t>Модель -</w:t>
      </w:r>
      <w:r w:rsidRPr="004B7D46">
        <w:rPr>
          <w:color w:val="000000"/>
          <w:sz w:val="28"/>
          <w:szCs w:val="28"/>
        </w:rPr>
        <w:t xml:space="preserve"> это некоторый материальный </w:t>
      </w:r>
      <w:r w:rsidRPr="004B7D46">
        <w:rPr>
          <w:color w:val="000000"/>
          <w:sz w:val="28"/>
          <w:szCs w:val="28"/>
        </w:rPr>
        <w:lastRenderedPageBreak/>
        <w:t>или абстрактный объект, находящийся в определенном объективном соответствии с исследуемым объектом, несущий о нем определенную информацию и способный его замещать на определенных этапах познания. Классификация видов моделирования приведена в </w:t>
      </w:r>
      <w:hyperlink r:id="rId11" w:anchor="table.5.2" w:history="1">
        <w:r w:rsidRPr="004B7D46">
          <w:rPr>
            <w:rStyle w:val="a4"/>
            <w:color w:val="0071A6"/>
            <w:sz w:val="28"/>
            <w:szCs w:val="28"/>
            <w:u w:val="none"/>
          </w:rPr>
          <w:t>табл. 5.2</w:t>
        </w:r>
      </w:hyperlink>
      <w:r w:rsidRPr="004B7D46">
        <w:rPr>
          <w:color w:val="000000"/>
          <w:sz w:val="28"/>
          <w:szCs w:val="28"/>
        </w:rPr>
        <w:t>.</w:t>
      </w:r>
    </w:p>
    <w:p w:rsidR="00537E86" w:rsidRDefault="00537E86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F4044" w:rsidRDefault="00DF4044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Этапы построения математических моделей</w:t>
      </w:r>
    </w:p>
    <w:p w:rsidR="00537E86" w:rsidRPr="004B7D46" w:rsidRDefault="00537E86" w:rsidP="00537E86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4044" w:rsidRPr="004B7D46" w:rsidRDefault="00DF4044" w:rsidP="00537E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Сущность построения математической модели состоит в том, что реальная система упрощается, схематизируется и описывается с помощью того или иного математического аппарата. Выделяют следующие основные этапы построения моделей.</w:t>
      </w:r>
    </w:p>
    <w:p w:rsidR="00DF4044" w:rsidRPr="004B7D46" w:rsidRDefault="00DF4044" w:rsidP="00537E8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Содержательное описание моделируемого объекта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 Словесно описывается объект моделирования, цели его функционирования, среда, в которой он функционирует, выявляются отдельные элементы, возможные состояния, характеристики объекта и его элементов, определяются взаимосвязи между элементами, состояниями, характеристиками. Такое предварительное, приближенное представление объекта исследования называется </w:t>
      </w:r>
      <w:r w:rsidRPr="004B7D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концептуальной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7D4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моделью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 Этот этап является основой для последующего формального описания объекта.</w:t>
      </w:r>
    </w:p>
    <w:p w:rsidR="00DF4044" w:rsidRPr="004B7D46" w:rsidRDefault="00DF4044" w:rsidP="00537E8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Формализация операций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 На основе содержательного описания определяется и анализируется исходное множество характеристик объекта, выделяются наиболее существенные из них. Затем выделяют управляемые и неуправляемые параметры, вводят символьные обозначения. Определяется система ограничений, строится целевая функция модели. Таким образом, происходит замена содержательного описания формальным (символьным, упорядоченным).</w:t>
      </w:r>
    </w:p>
    <w:p w:rsidR="00DF4044" w:rsidRPr="004B7D46" w:rsidRDefault="00DF4044" w:rsidP="00537E8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Проверка адекватности модели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 Исходный вариант модели необходимо проверить по следующим аспектам:</w:t>
      </w:r>
    </w:p>
    <w:p w:rsidR="00DF4044" w:rsidRPr="004B7D46" w:rsidRDefault="00DF4044" w:rsidP="00537E8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все ли существенные параметры включены в модель?</w:t>
      </w:r>
    </w:p>
    <w:p w:rsidR="00DF4044" w:rsidRPr="004B7D46" w:rsidRDefault="00DF4044" w:rsidP="00537E8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нет ли в модели несущественных параметров?</w:t>
      </w:r>
    </w:p>
    <w:p w:rsidR="00DF4044" w:rsidRPr="004B7D46" w:rsidRDefault="00DF4044" w:rsidP="00537E8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правильно ли отражены связи между параметрами?</w:t>
      </w:r>
    </w:p>
    <w:p w:rsidR="00DF4044" w:rsidRPr="004B7D46" w:rsidRDefault="00DF4044" w:rsidP="00537E86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правильно ли определены ограничения на значения параметров?</w:t>
      </w:r>
    </w:p>
    <w:p w:rsidR="00DF4044" w:rsidRPr="004B7D46" w:rsidRDefault="00DF4044" w:rsidP="00537E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Главным путем проверки адекватности модели исследуемому объекту выступает практика. После предварительной проверки приступают к реализации модели и проведению исследований. Полученные результаты моделирования подвергаются анализу на соответствие известным свойствам исследуемого объекта. По результатам </w:t>
      </w:r>
      <w:r w:rsidRPr="004B7D46">
        <w:rPr>
          <w:rStyle w:val="keyword"/>
          <w:i/>
          <w:iCs/>
          <w:color w:val="000000"/>
          <w:sz w:val="28"/>
          <w:szCs w:val="28"/>
        </w:rPr>
        <w:t>проверки модели</w:t>
      </w:r>
      <w:r w:rsidRPr="004B7D46">
        <w:rPr>
          <w:color w:val="000000"/>
          <w:sz w:val="28"/>
          <w:szCs w:val="28"/>
        </w:rPr>
        <w:t> на адекватность принимается решение о возможности ее практического использования или о проведении корректировки.</w:t>
      </w:r>
    </w:p>
    <w:p w:rsidR="00DF4044" w:rsidRPr="004B7D46" w:rsidRDefault="00DF4044" w:rsidP="00537E86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Корректировка модели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 На этом этапе уточняются имеющиеся сведения об объекте и все параметры построенной модели. Вносятся изменения в модель, и вновь выполняется </w:t>
      </w:r>
      <w:r w:rsidRPr="004B7D46">
        <w:rPr>
          <w:rStyle w:val="keyword"/>
          <w:rFonts w:ascii="Times New Roman" w:hAnsi="Times New Roman" w:cs="Times New Roman"/>
          <w:i/>
          <w:iCs/>
          <w:color w:val="000000"/>
          <w:sz w:val="28"/>
          <w:szCs w:val="28"/>
        </w:rPr>
        <w:t>оценка адекватности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4044" w:rsidRPr="004B7D46" w:rsidRDefault="00DF4044" w:rsidP="00537E86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Оптимизация модели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t xml:space="preserve">. Сущность оптимизации (улучшения) моделей состоит в их упрощении при заданном уровне адекватности. В </w:t>
      </w:r>
      <w:r w:rsidRPr="004B7D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основе оптимизации лежит возможность преобразования моделей из одной формы в другую. Основными показателями, по которым возможна оптимизация модели, являются время и затраты средств для проведения исследований и принятия решений с помощью модели.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7"/>
        <w:gridCol w:w="2598"/>
        <w:gridCol w:w="4658"/>
      </w:tblGrid>
      <w:tr w:rsidR="00DF4044" w:rsidRPr="004B7D46" w:rsidTr="00DF4044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table.5.2"/>
            <w:bookmarkEnd w:id="2"/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Таблица 5.2. Классификация видов моделирования систем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моделей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Аспект моделирования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Функциональное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Описывает совокупность функций, функциональных подсистем, их взаимосвязи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Отражает состав и взаимосвязи между элементами системы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Поведенческое (событийное)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Описывает динамику функционирования с помощью понятий: состояние системы, событие, переход из одного состояния в другое, условия перехода, последовательность событий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Соответствие оригиналу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Получают </w:t>
            </w: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изоморфные модели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, находящиеся в строгом соответствии с оригиналом и дающие о нем исчерпывающую информацию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Приближенное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Получают </w:t>
            </w: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гомоморфные модели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 путем сознательного огрубления исследуемого процесса, значительного сокращения числа факторов, отбора среди них наиболее существенных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Реальное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Используется возможность исследования характеристик либо на реальном объекте, либо на его части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Мысленное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Применяется, когда модели не реализуемы в заданном интервале времени, либо отсутствуют условия для их физического создания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Наличие управляемых переменных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Конструктивное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Включение в модель управляемых переменных, что позволяет находить эффективное управляющее воздействие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Дескриптивные (описательные, концептуальные)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содержательное описание исследуемого объекта, которое не содержит управляемых переменных, играет вспомогательную роль, предшествует построению 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конструктивной модели (например, математической). Модели имеют вид схем, отражающих наши представления о том, какие переменные наиболее существенны и как они связаны между собой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во времени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Статическое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Служит для описания состояния объекта в фиксированный момент времени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Динамическое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Служит для исследования объекта во времени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Степень определенности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Детерминированное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Отображение процессов, в которых все параметры и воздействия предполагаются не случайными, а причинно обусловленными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Стохастическое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Учитываются вероятностные процессы и события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Наглядное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Строятся модели геометрического подобия (</w:t>
            </w: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изобразительные модели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): чертежи, схемы, диаграммы, карты, макеты самолетов, модели солнечной системы в планетариях, модели атома и т.п.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Математическое (символическое)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Процесс установления соответствия реальному объекту некоторого набора символов и выражений, например математических. Математические модели наиболее удобны для исследования и количественного анализа, позволяют не только получить решение для конкретного случая, но и определить влияние параметров системы на результат решения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Имитационное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Воспроизведение (с помощью ЭВМ) </w:t>
            </w: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алгоритма функционирования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 xml:space="preserve"> сложных объектов во времени, поведения объекта. Имитируются элементарные явления, составляющие процесс, с сохранением их логической структуры и последовательности протекания. Это искусственный эксперимент, при котором вместо проведения натурных 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испытаний с реальным объектом проводятся опыты на математических моделях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Натурное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 на реальном исследуемом объекте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Исследования проводятся на установках, которые сохраняют физическую природу исследуемого объекта, но отличаются от него размерами, формой и другими характеристиками (аэродинамическая труба, в которой отрабатываются свойства летательного аппарата)</w:t>
            </w:r>
          </w:p>
        </w:tc>
      </w:tr>
      <w:tr w:rsidR="00DF4044" w:rsidRPr="004B7D46" w:rsidTr="00DF4044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Аналоговое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F4044" w:rsidRPr="004B7D46" w:rsidRDefault="00DF4044" w:rsidP="00537E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Набор одних свойств используется для отображения свойств другой физической природы: гидравлическая система как аналог электрической или транспортной; электрическая система как аналог механической, транспортной систем</w:t>
            </w:r>
          </w:p>
        </w:tc>
      </w:tr>
    </w:tbl>
    <w:p w:rsidR="00537E86" w:rsidRDefault="00537E86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F4044" w:rsidRDefault="00DF4044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Обзор типовых задач исследования операций</w:t>
      </w:r>
    </w:p>
    <w:p w:rsidR="00537E86" w:rsidRPr="004B7D46" w:rsidRDefault="00537E86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F4044" w:rsidRPr="004B7D46" w:rsidRDefault="00DF4044" w:rsidP="00183799">
      <w:pPr>
        <w:pStyle w:val="6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распределения ресурсов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Распределительные задачи</w:t>
      </w:r>
      <w:r w:rsidRPr="004B7D46">
        <w:rPr>
          <w:color w:val="000000"/>
          <w:sz w:val="28"/>
          <w:szCs w:val="28"/>
        </w:rPr>
        <w:t> возникают в случае, когда имеющихся в наличии ресурсов не хватает для выполнения каждой из намеченных работ эффективным образом и необходимо наилучшим образом распределить ресурсы по работам в соответствии с выбранным </w:t>
      </w:r>
      <w:r w:rsidRPr="004B7D46">
        <w:rPr>
          <w:rStyle w:val="keyword"/>
          <w:i/>
          <w:iCs/>
          <w:color w:val="000000"/>
          <w:sz w:val="28"/>
          <w:szCs w:val="28"/>
        </w:rPr>
        <w:t>критерием оптимальности</w:t>
      </w:r>
      <w:r w:rsidRPr="004B7D46">
        <w:rPr>
          <w:color w:val="000000"/>
          <w:sz w:val="28"/>
          <w:szCs w:val="28"/>
        </w:rPr>
        <w:t>. Методы решения задач распределения ресурсов позволяют:</w:t>
      </w:r>
    </w:p>
    <w:p w:rsidR="00DF4044" w:rsidRPr="004B7D46" w:rsidRDefault="00DF4044" w:rsidP="0018379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распределять ресурсы между работами таким образом, чтобы максимизировать прибыль или минимизировать затраты;</w:t>
      </w:r>
    </w:p>
    <w:p w:rsidR="00DF4044" w:rsidRPr="004B7D46" w:rsidRDefault="00DF4044" w:rsidP="0018379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определять такой состав работ, который можно выполнить, используя имеющиеся ресурсы, и при этом достичь максимума определенной меры эффективности;</w:t>
      </w:r>
    </w:p>
    <w:p w:rsidR="00DF4044" w:rsidRPr="004B7D46" w:rsidRDefault="00DF4044" w:rsidP="00183799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определить, какие ресурсы необходимы для того, чтобы выполнить заданные работы с наименьшими издержками.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Примером распределительной задачи является </w:t>
      </w:r>
      <w:r w:rsidRPr="004B7D46">
        <w:rPr>
          <w:i/>
          <w:iCs/>
          <w:color w:val="000000"/>
          <w:sz w:val="28"/>
          <w:szCs w:val="28"/>
        </w:rPr>
        <w:t>разработка плана снабжения</w:t>
      </w:r>
      <w:r w:rsidRPr="004B7D46">
        <w:rPr>
          <w:color w:val="000000"/>
          <w:sz w:val="28"/>
          <w:szCs w:val="28"/>
        </w:rPr>
        <w:t>. Имеется ряд предприятий, потребляющих известные виды сырья, и есть ряд сырьевых баз, которые могут поставлять это сырье. Базы связаны с предприятиями какими-то путями снабжения со своими тарифами. Требуется разработать такой план снабжения предприятий сырьем (с какой базы, в каком количестве и какое сырье доставлять), чтобы потребности в сырье были удовлетворены с минимальными расходами.</w:t>
      </w:r>
    </w:p>
    <w:p w:rsidR="00DF4044" w:rsidRPr="004B7D46" w:rsidRDefault="00DF4044" w:rsidP="00183799">
      <w:pPr>
        <w:pStyle w:val="6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ремонта и замены оборудования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Любое оборудование со временем изнашивается и стареет, и поэтому требует своевременного предупредительного или восстановительного ремонта либо полной замены на новое оборудование.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Задачи ремонта и замены оборудования позволяют определить:</w:t>
      </w:r>
    </w:p>
    <w:p w:rsidR="00DF4044" w:rsidRPr="004B7D46" w:rsidRDefault="00DF4044" w:rsidP="00183799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такие сроки восстановительного ремонта и моменты замены оборудования, при которых минимизируются затраты на ремонт, замену за все время его эксплуатации;</w:t>
      </w:r>
    </w:p>
    <w:p w:rsidR="00DF4044" w:rsidRPr="004B7D46" w:rsidRDefault="00DF4044" w:rsidP="00183799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определить такие сроки профилактического контроля по обнаружению неисправностей, при которых минимизируется сумма затрат на проведение контроля и ожидаемых потерь от простоя оборудования вследствие выхода из строя некоторых деталей оборудования.</w:t>
      </w:r>
    </w:p>
    <w:p w:rsidR="00DF4044" w:rsidRPr="004B7D46" w:rsidRDefault="00DF4044" w:rsidP="00183799">
      <w:pPr>
        <w:pStyle w:val="6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ect10"/>
      <w:bookmarkEnd w:id="3"/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управления запасами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Задачи управления запасами возникают, когда экономический объект не может работать без производственных или товарных запасов, поскольку их отсутствие приводит к простоям, штрафам, потери клиентов, катастрофам и т.д.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Задачи управления запасами позволяют ответить на следующие вопросы:</w:t>
      </w:r>
    </w:p>
    <w:p w:rsidR="00DF4044" w:rsidRPr="004B7D46" w:rsidRDefault="00DF4044" w:rsidP="0018379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каковы оптимальные величины объема заказа на закупку или производство товара, периода поставок заказов, величины запаса, моментов подачи заказа товара, позволяющие минимизировать общие затраты на покупку, производство, доставку, хранение товара;</w:t>
      </w:r>
    </w:p>
    <w:p w:rsidR="00DF4044" w:rsidRPr="004B7D46" w:rsidRDefault="00DF4044" w:rsidP="0018379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что выгоднее производить товар или закупать его;</w:t>
      </w:r>
    </w:p>
    <w:p w:rsidR="00DF4044" w:rsidRPr="004B7D46" w:rsidRDefault="00DF4044" w:rsidP="00183799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выгодно ли пользоваться скидками на покупку товара и т.п.</w:t>
      </w:r>
    </w:p>
    <w:p w:rsidR="00DF4044" w:rsidRPr="004B7D46" w:rsidRDefault="00DF4044" w:rsidP="00183799">
      <w:pPr>
        <w:pStyle w:val="6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сетевого планирования сложных проектов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Примеры сложных комплексных проектов: строительство и реконструкция каких-либо крупных объектов; выполнение научно-исследовательских и конструкторских работ; подготовка производства к выпуску продукции; проведение маркетинговых и иных исследований.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Использование сетевых моделей позволяет:</w:t>
      </w:r>
    </w:p>
    <w:p w:rsidR="00DF4044" w:rsidRPr="004B7D46" w:rsidRDefault="00DF4044" w:rsidP="0018379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построить сетевой график, который представляет взаимосвязи работ проекта, что позволяет детально анализировать все работы и вносить улучшения в структуру проекта еще до начала его реализации;</w:t>
      </w:r>
    </w:p>
    <w:p w:rsidR="00DF4044" w:rsidRPr="004B7D46" w:rsidRDefault="00DF4044" w:rsidP="0018379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построить календарный график, который определяет моменты начала и окончания каждой работы, минимально возможное время выполнения проекта, критические работы; позволяет оптимизировать параметры проекта: выявить и устранить проблемы в обеспечении работ исполнителями, снизить количество одновременно занятых исполнителей, сократить длительность отдельных работ и проекта в целом;</w:t>
      </w:r>
    </w:p>
    <w:p w:rsidR="00DF4044" w:rsidRPr="004B7D46" w:rsidRDefault="00DF4044" w:rsidP="0018379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оперативно контролировать и корректировать ход выполнения проекта.</w:t>
      </w:r>
    </w:p>
    <w:p w:rsidR="00DF4044" w:rsidRPr="004B7D46" w:rsidRDefault="00DF4044" w:rsidP="00183799">
      <w:pPr>
        <w:pStyle w:val="6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выбора маршрута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Типичной задачей выбора маршрута является нахождение некоторого маршрута проезда из одного города в другой, при наличии множества путей через различные промежуточные пункты. Задача состоит в определении наиболее экономичного маршрута по критерию времени, расстояния или стоимости проезда. На существующие маршруты могут быть наложены ограничения, например, запрет на возврат к уже пройденному пути, требование обхода всех пунктов, причем в каждом из них можно побывать только один раз (</w:t>
      </w:r>
      <w:r w:rsidRPr="004B7D46">
        <w:rPr>
          <w:rStyle w:val="keyword"/>
          <w:i/>
          <w:iCs/>
          <w:color w:val="000000"/>
          <w:sz w:val="28"/>
          <w:szCs w:val="28"/>
        </w:rPr>
        <w:t>задача коммивояжера</w:t>
      </w:r>
      <w:r w:rsidRPr="004B7D46">
        <w:rPr>
          <w:color w:val="000000"/>
          <w:sz w:val="28"/>
          <w:szCs w:val="28"/>
        </w:rPr>
        <w:t>).</w:t>
      </w:r>
    </w:p>
    <w:p w:rsidR="00DF4044" w:rsidRPr="004B7D46" w:rsidRDefault="00DF4044" w:rsidP="00183799">
      <w:pPr>
        <w:pStyle w:val="6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массового обслуживания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Задачи массового обслуживания посвящены изучению систем обслуживания очередей требований. Причина очередей в том, что </w:t>
      </w:r>
      <w:r w:rsidRPr="004B7D46">
        <w:rPr>
          <w:rStyle w:val="keyword"/>
          <w:i/>
          <w:iCs/>
          <w:color w:val="000000"/>
          <w:sz w:val="28"/>
          <w:szCs w:val="28"/>
        </w:rPr>
        <w:t>поток требований</w:t>
      </w:r>
      <w:r w:rsidRPr="004B7D46">
        <w:rPr>
          <w:color w:val="000000"/>
          <w:sz w:val="28"/>
          <w:szCs w:val="28"/>
        </w:rPr>
        <w:t> клиентов случаен и неуправляем. Типичные примеры таких ситуаций - очереди пассажиров к билетным кассам, очереди абонентов, ожидающих вызова на междугородной АТС, очереди самолетов, ожидающих взлета или посадки.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Задачи массового обслуживания позволяют определить, какое количество приборов обслуживания необходимо, чтобы минимизировать суммарные ожидаемые потери от несвоевременного обслуживания и простоев обслуживающего оборудования.</w:t>
      </w:r>
    </w:p>
    <w:p w:rsidR="00DF4044" w:rsidRPr="004B7D46" w:rsidRDefault="00DF4044" w:rsidP="00183799">
      <w:pPr>
        <w:pStyle w:val="6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упорядочения</w:t>
      </w:r>
    </w:p>
    <w:p w:rsidR="00DF4044" w:rsidRPr="004B7D46" w:rsidRDefault="00DF4044" w:rsidP="001837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Стандартная постановка задачи упорядочения (календарного планирования): имеется множество деталей с определенными </w:t>
      </w:r>
      <w:r w:rsidRPr="004B7D46">
        <w:rPr>
          <w:rStyle w:val="keyword"/>
          <w:i/>
          <w:iCs/>
          <w:color w:val="000000"/>
          <w:sz w:val="28"/>
          <w:szCs w:val="28"/>
        </w:rPr>
        <w:t>технологическими маршрутами</w:t>
      </w:r>
      <w:r w:rsidRPr="004B7D46">
        <w:rPr>
          <w:color w:val="000000"/>
          <w:sz w:val="28"/>
          <w:szCs w:val="28"/>
        </w:rPr>
        <w:t>, а также несколько станков, на которых детали обрабатываются. Тогда упорядочение заключается в определении такой очередности обработки каждой детали на каждом станке, при которой минимизируется суммарная продолжительность всех работ, или общее запаздывание обработки деталей, или потери от запаздывания и т.п.</w:t>
      </w:r>
    </w:p>
    <w:p w:rsidR="00EA76E7" w:rsidRDefault="00EA76E7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64918" w:rsidRPr="004B7D46" w:rsidRDefault="00664918" w:rsidP="004B7D46">
      <w:pPr>
        <w:pStyle w:val="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Математический инструментарий исследования операций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Рассмотрим некоторые математические дисциплины, наиболее часто используемые при решении задач исследования операций.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Математическое программирование</w:t>
      </w:r>
      <w:r w:rsidRPr="004B7D46">
        <w:rPr>
          <w:color w:val="000000"/>
          <w:sz w:val="28"/>
          <w:szCs w:val="28"/>
        </w:rPr>
        <w:t> ("планирование") - это раздел математики, занимающийся разработкой методов отыскания экстремальных значений функции, на аргументы которой наложены ограничения. Методы </w:t>
      </w:r>
      <w:r w:rsidRPr="004B7D46">
        <w:rPr>
          <w:rStyle w:val="keyword"/>
          <w:i/>
          <w:iCs/>
          <w:color w:val="000000"/>
          <w:sz w:val="28"/>
          <w:szCs w:val="28"/>
        </w:rPr>
        <w:t>математического программирования</w:t>
      </w:r>
      <w:r w:rsidRPr="004B7D46">
        <w:rPr>
          <w:color w:val="000000"/>
          <w:sz w:val="28"/>
          <w:szCs w:val="28"/>
        </w:rPr>
        <w:t> широко используются для решения распределительных задач.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Линейное программирование</w:t>
      </w:r>
      <w:r w:rsidRPr="004B7D46">
        <w:rPr>
          <w:color w:val="000000"/>
          <w:sz w:val="28"/>
          <w:szCs w:val="28"/>
        </w:rPr>
        <w:t> (ЛП) - является наиболее простым и лучше всего изученным разделом </w:t>
      </w:r>
      <w:r w:rsidRPr="004B7D46">
        <w:rPr>
          <w:rStyle w:val="keyword"/>
          <w:i/>
          <w:iCs/>
          <w:color w:val="000000"/>
          <w:sz w:val="28"/>
          <w:szCs w:val="28"/>
        </w:rPr>
        <w:t>математического программирования</w:t>
      </w:r>
      <w:r w:rsidRPr="004B7D46">
        <w:rPr>
          <w:color w:val="000000"/>
          <w:sz w:val="28"/>
          <w:szCs w:val="28"/>
        </w:rPr>
        <w:t>. В нем рассматриваются задачи, у которых показатель оптимальности представляет собой </w:t>
      </w:r>
      <w:r w:rsidRPr="004B7D46">
        <w:rPr>
          <w:i/>
          <w:iCs/>
          <w:color w:val="000000"/>
          <w:sz w:val="28"/>
          <w:szCs w:val="28"/>
        </w:rPr>
        <w:t>линейную</w:t>
      </w:r>
      <w:r w:rsidRPr="004B7D46">
        <w:rPr>
          <w:color w:val="000000"/>
          <w:sz w:val="28"/>
          <w:szCs w:val="28"/>
        </w:rPr>
        <w:t> функцию от переменных задачи, а ограничительные условия, налагаемые на возможные решения, имеют вид </w:t>
      </w:r>
      <w:r w:rsidRPr="004B7D46">
        <w:rPr>
          <w:i/>
          <w:iCs/>
          <w:color w:val="000000"/>
          <w:sz w:val="28"/>
          <w:szCs w:val="28"/>
        </w:rPr>
        <w:t>линейных</w:t>
      </w:r>
      <w:r w:rsidRPr="004B7D46">
        <w:rPr>
          <w:color w:val="000000"/>
          <w:sz w:val="28"/>
          <w:szCs w:val="28"/>
        </w:rPr>
        <w:t> равенств или неравенств. Соответственно </w:t>
      </w:r>
      <w:r w:rsidRPr="004B7D46">
        <w:rPr>
          <w:b/>
          <w:bCs/>
          <w:color w:val="000000"/>
          <w:sz w:val="28"/>
          <w:szCs w:val="28"/>
        </w:rPr>
        <w:t xml:space="preserve">нелинейное </w:t>
      </w:r>
      <w:r w:rsidRPr="004B7D46">
        <w:rPr>
          <w:b/>
          <w:bCs/>
          <w:color w:val="000000"/>
          <w:sz w:val="28"/>
          <w:szCs w:val="28"/>
        </w:rPr>
        <w:lastRenderedPageBreak/>
        <w:t>программирование</w:t>
      </w:r>
      <w:r w:rsidRPr="004B7D46">
        <w:rPr>
          <w:color w:val="000000"/>
          <w:sz w:val="28"/>
          <w:szCs w:val="28"/>
        </w:rPr>
        <w:t> рассматривает задачи с нелинейными целевыми функциями и ограничениями.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Задачи, решаемые с помощью </w:t>
      </w:r>
      <w:r w:rsidRPr="004B7D46">
        <w:rPr>
          <w:b/>
          <w:bCs/>
          <w:color w:val="000000"/>
          <w:sz w:val="28"/>
          <w:szCs w:val="28"/>
        </w:rPr>
        <w:t>сетевого моделирования (теория графов</w:t>
      </w:r>
      <w:r w:rsidRPr="004B7D46">
        <w:rPr>
          <w:color w:val="000000"/>
          <w:sz w:val="28"/>
          <w:szCs w:val="28"/>
        </w:rPr>
        <w:t>), могут быть сформулированы и решены методами линейного программирования, но специальные сетевые алгоритмы позволяют решать их более эффективно. Примеры: задачи нахождения кратчайшего пути, критического пути, </w:t>
      </w:r>
      <w:r w:rsidRPr="004B7D46">
        <w:rPr>
          <w:rStyle w:val="keyword"/>
          <w:i/>
          <w:iCs/>
          <w:color w:val="000000"/>
          <w:sz w:val="28"/>
          <w:szCs w:val="28"/>
        </w:rPr>
        <w:t>максимального потока</w:t>
      </w:r>
      <w:r w:rsidRPr="004B7D46">
        <w:rPr>
          <w:color w:val="000000"/>
          <w:sz w:val="28"/>
          <w:szCs w:val="28"/>
        </w:rPr>
        <w:t>, минимизации стоимости потока в сети с ограниченной пропускной способностью и др.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Целевое программирование</w:t>
      </w:r>
      <w:r w:rsidRPr="004B7D46">
        <w:rPr>
          <w:color w:val="000000"/>
          <w:sz w:val="28"/>
          <w:szCs w:val="28"/>
        </w:rPr>
        <w:t> представляет собой методы решения </w:t>
      </w:r>
      <w:r w:rsidRPr="004B7D46">
        <w:rPr>
          <w:rStyle w:val="keyword"/>
          <w:i/>
          <w:iCs/>
          <w:color w:val="000000"/>
          <w:sz w:val="28"/>
          <w:szCs w:val="28"/>
        </w:rPr>
        <w:t>задач линейного программирования</w:t>
      </w:r>
      <w:r w:rsidRPr="004B7D46">
        <w:rPr>
          <w:color w:val="000000"/>
          <w:sz w:val="28"/>
          <w:szCs w:val="28"/>
        </w:rPr>
        <w:t> с несколькими целевыми функциями, которые могут конфликтовать друг с другом.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Целочисленное</w:t>
      </w:r>
      <w:r w:rsidRPr="004B7D46">
        <w:rPr>
          <w:color w:val="000000"/>
          <w:sz w:val="28"/>
          <w:szCs w:val="28"/>
        </w:rPr>
        <w:t> </w:t>
      </w:r>
      <w:r w:rsidRPr="004B7D46">
        <w:rPr>
          <w:b/>
          <w:bCs/>
          <w:color w:val="000000"/>
          <w:sz w:val="28"/>
          <w:szCs w:val="28"/>
        </w:rPr>
        <w:t>линейное программирование </w:t>
      </w:r>
      <w:r w:rsidRPr="004B7D46">
        <w:rPr>
          <w:color w:val="000000"/>
          <w:sz w:val="28"/>
          <w:szCs w:val="28"/>
        </w:rPr>
        <w:t>используется для решения задач, у которых все или некоторые переменные должны принимать целочисленные значения.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Динамическое программирование</w:t>
      </w:r>
      <w:r w:rsidRPr="004B7D46">
        <w:rPr>
          <w:color w:val="000000"/>
          <w:sz w:val="28"/>
          <w:szCs w:val="28"/>
        </w:rPr>
        <w:t> предполагает разбиение задачи на несколько этапов, каждый из которых представляет собой подзадачу относительно одной переменной и решается отдельно от других подзадач.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Аппарат </w:t>
      </w:r>
      <w:r w:rsidRPr="004B7D46">
        <w:rPr>
          <w:b/>
          <w:bCs/>
          <w:color w:val="000000"/>
          <w:sz w:val="28"/>
          <w:szCs w:val="28"/>
        </w:rPr>
        <w:t>теории вероятностей</w:t>
      </w:r>
      <w:r w:rsidRPr="004B7D46">
        <w:rPr>
          <w:color w:val="000000"/>
          <w:sz w:val="28"/>
          <w:szCs w:val="28"/>
        </w:rPr>
        <w:t> используется во многих задачах исследования операций, например, для прогнозирования </w:t>
      </w:r>
      <w:r w:rsidRPr="004B7D46">
        <w:rPr>
          <w:b/>
          <w:bCs/>
          <w:color w:val="000000"/>
          <w:sz w:val="28"/>
          <w:szCs w:val="28"/>
        </w:rPr>
        <w:t>(регрессионный и корреляционный анализ)</w:t>
      </w:r>
      <w:r w:rsidRPr="004B7D46">
        <w:rPr>
          <w:color w:val="000000"/>
          <w:sz w:val="28"/>
          <w:szCs w:val="28"/>
        </w:rPr>
        <w:t>, вероятностного управления запасами, моделирования систем массового обслуживания, имитационного моделирования и др.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Методы моделирования и прогнозирования временных рядов</w:t>
      </w:r>
      <w:r w:rsidRPr="004B7D46">
        <w:rPr>
          <w:color w:val="000000"/>
          <w:sz w:val="28"/>
          <w:szCs w:val="28"/>
        </w:rPr>
        <w:t> позволяют выявить тенденции изменения фактических значений параметра </w:t>
      </w:r>
      <w:r w:rsidRPr="004B7D46">
        <w:rPr>
          <w:rStyle w:val="texample"/>
          <w:color w:val="8B0000"/>
          <w:sz w:val="28"/>
          <w:szCs w:val="28"/>
        </w:rPr>
        <w:t>Y</w:t>
      </w:r>
      <w:r w:rsidRPr="004B7D46">
        <w:rPr>
          <w:color w:val="000000"/>
          <w:sz w:val="28"/>
          <w:szCs w:val="28"/>
        </w:rPr>
        <w:t> </w:t>
      </w:r>
      <w:r w:rsidRPr="004B7D46">
        <w:rPr>
          <w:i/>
          <w:iCs/>
          <w:color w:val="000000"/>
          <w:sz w:val="28"/>
          <w:szCs w:val="28"/>
        </w:rPr>
        <w:t>во времени</w:t>
      </w:r>
      <w:r w:rsidRPr="004B7D46">
        <w:rPr>
          <w:color w:val="000000"/>
          <w:sz w:val="28"/>
          <w:szCs w:val="28"/>
        </w:rPr>
        <w:t> и прогнозировать будущие значения </w:t>
      </w:r>
      <w:r w:rsidRPr="004B7D46">
        <w:rPr>
          <w:rStyle w:val="texample"/>
          <w:color w:val="8B0000"/>
          <w:sz w:val="28"/>
          <w:szCs w:val="28"/>
        </w:rPr>
        <w:t>Y</w:t>
      </w:r>
      <w:r w:rsidRPr="004B7D46">
        <w:rPr>
          <w:color w:val="000000"/>
          <w:sz w:val="28"/>
          <w:szCs w:val="28"/>
        </w:rPr>
        <w:t>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Теория игр и принятия решений </w:t>
      </w:r>
      <w:r w:rsidRPr="004B7D46">
        <w:rPr>
          <w:color w:val="000000"/>
          <w:sz w:val="28"/>
          <w:szCs w:val="28"/>
        </w:rPr>
        <w:t>рассматривает процессы выбора наилучшей из нескольких альтернатив в ситуациях определенности (данные известны точно), в условиях риска (данные можно описать с помощью вероятностных распределений), в условиях неопределенности (вероятностное распределение либо неизвестно, либо не может быть определено).</w:t>
      </w:r>
    </w:p>
    <w:p w:rsidR="00664918" w:rsidRPr="004B7D46" w:rsidRDefault="00664918" w:rsidP="00EA76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Методы и модели </w:t>
      </w:r>
      <w:r w:rsidRPr="004B7D46">
        <w:rPr>
          <w:b/>
          <w:bCs/>
          <w:color w:val="000000"/>
          <w:sz w:val="28"/>
          <w:szCs w:val="28"/>
        </w:rPr>
        <w:t>теории нечетких множеств</w:t>
      </w:r>
      <w:r w:rsidRPr="004B7D46">
        <w:rPr>
          <w:color w:val="000000"/>
          <w:sz w:val="28"/>
          <w:szCs w:val="28"/>
        </w:rPr>
        <w:t> позволяют в математической форме представить и использовать для принятия решений субъективную словесную экспертную информацию: предпочтения, правила, оценки значений количественных и качественных показателей.</w:t>
      </w:r>
    </w:p>
    <w:p w:rsidR="002B20FB" w:rsidRDefault="002B20FB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64918" w:rsidRDefault="00664918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Прогностика</w:t>
      </w:r>
    </w:p>
    <w:p w:rsidR="002B20FB" w:rsidRPr="004B7D46" w:rsidRDefault="002B20FB" w:rsidP="004B7D46">
      <w:pPr>
        <w:pStyle w:val="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64918" w:rsidRPr="004B7D46" w:rsidRDefault="00664918" w:rsidP="002B20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b/>
          <w:bCs/>
          <w:color w:val="000000"/>
          <w:sz w:val="28"/>
          <w:szCs w:val="28"/>
        </w:rPr>
        <w:t>Прогностика</w:t>
      </w:r>
      <w:r w:rsidRPr="004B7D46">
        <w:rPr>
          <w:color w:val="000000"/>
          <w:sz w:val="28"/>
          <w:szCs w:val="28"/>
        </w:rPr>
        <w:t> - наука о законах и способах разработки прогнозов динамических систем. </w:t>
      </w:r>
      <w:r w:rsidRPr="004B7D46">
        <w:rPr>
          <w:b/>
          <w:bCs/>
          <w:color w:val="000000"/>
          <w:sz w:val="28"/>
          <w:szCs w:val="28"/>
        </w:rPr>
        <w:t>Прогноз</w:t>
      </w:r>
      <w:r w:rsidRPr="004B7D46">
        <w:rPr>
          <w:color w:val="000000"/>
          <w:sz w:val="28"/>
          <w:szCs w:val="28"/>
        </w:rPr>
        <w:t> - научно обоснованное суждение о возможных состояниях (в количественной оценке) объекта прогнозирования (ОП) в будущем и/или альтернативных путях и сроках их осуществления. Классификация основных видов прогнозов и методов прогнозирования по различным признакам приведена соответственно в </w:t>
      </w:r>
      <w:hyperlink r:id="rId12" w:anchor="table.5.3" w:history="1">
        <w:r w:rsidRPr="004B7D46">
          <w:rPr>
            <w:rStyle w:val="a4"/>
            <w:color w:val="0071A6"/>
            <w:sz w:val="28"/>
            <w:szCs w:val="28"/>
          </w:rPr>
          <w:t>табл. 5.3</w:t>
        </w:r>
      </w:hyperlink>
      <w:r w:rsidRPr="004B7D46">
        <w:rPr>
          <w:color w:val="000000"/>
          <w:sz w:val="28"/>
          <w:szCs w:val="28"/>
        </w:rPr>
        <w:t> и </w:t>
      </w:r>
      <w:hyperlink r:id="rId13" w:anchor="table.5.3" w:history="1">
        <w:r w:rsidRPr="004B7D46">
          <w:rPr>
            <w:rStyle w:val="a4"/>
            <w:color w:val="0071A6"/>
            <w:sz w:val="28"/>
            <w:szCs w:val="28"/>
          </w:rPr>
          <w:t>табл. 5.4</w:t>
        </w:r>
      </w:hyperlink>
      <w:r w:rsidRPr="004B7D46">
        <w:rPr>
          <w:color w:val="000000"/>
          <w:sz w:val="28"/>
          <w:szCs w:val="28"/>
        </w:rPr>
        <w:t>.</w:t>
      </w:r>
    </w:p>
    <w:p w:rsidR="00664918" w:rsidRPr="004B7D46" w:rsidRDefault="00664918" w:rsidP="002B20FB">
      <w:pPr>
        <w:pStyle w:val="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7D46">
        <w:rPr>
          <w:color w:val="000000"/>
          <w:sz w:val="28"/>
          <w:szCs w:val="28"/>
        </w:rPr>
        <w:t>Этапы процедуры прогнозирования</w:t>
      </w:r>
    </w:p>
    <w:p w:rsidR="00664918" w:rsidRPr="004B7D46" w:rsidRDefault="00664918" w:rsidP="002B20F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объектов прогноза.</w:t>
      </w:r>
    </w:p>
    <w:p w:rsidR="00664918" w:rsidRPr="004B7D46" w:rsidRDefault="00664918" w:rsidP="002B20F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Отбор параметров, которые прогнозируются.</w:t>
      </w:r>
    </w:p>
    <w:p w:rsidR="00664918" w:rsidRPr="004B7D46" w:rsidRDefault="00664918" w:rsidP="002B20F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Определение временных горизонтов прогноза.</w:t>
      </w:r>
    </w:p>
    <w:p w:rsidR="00664918" w:rsidRPr="004B7D46" w:rsidRDefault="00664918" w:rsidP="002B20F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Отбор моделей прогнозирования.</w:t>
      </w:r>
    </w:p>
    <w:p w:rsidR="00664918" w:rsidRPr="004B7D46" w:rsidRDefault="00664918" w:rsidP="002B20F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Обоснование модели прогнозирования и сбор необходимых для прогноза данных.</w:t>
      </w:r>
    </w:p>
    <w:p w:rsidR="00664918" w:rsidRPr="004B7D46" w:rsidRDefault="00664918" w:rsidP="002B20F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Составление прогноза.</w:t>
      </w:r>
    </w:p>
    <w:p w:rsidR="00664918" w:rsidRPr="004B7D46" w:rsidRDefault="00664918" w:rsidP="002B20F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D46">
        <w:rPr>
          <w:rFonts w:ascii="Times New Roman" w:hAnsi="Times New Roman" w:cs="Times New Roman"/>
          <w:color w:val="000000"/>
          <w:sz w:val="28"/>
          <w:szCs w:val="28"/>
        </w:rPr>
        <w:t>Отслеживание результатов.</w:t>
      </w:r>
    </w:p>
    <w:tbl>
      <w:tblPr>
        <w:tblW w:w="0" w:type="auto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6"/>
        <w:gridCol w:w="1176"/>
        <w:gridCol w:w="2402"/>
        <w:gridCol w:w="14"/>
        <w:gridCol w:w="3475"/>
      </w:tblGrid>
      <w:tr w:rsidR="00664918" w:rsidRPr="004B7D46" w:rsidTr="00664918">
        <w:trPr>
          <w:tblCellSpacing w:w="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table.5.3"/>
            <w:bookmarkEnd w:id="4"/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Таблица 5.3. Классификация прогнозов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 классификации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прогноза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Процедура прогнозирования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Количественные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Результат экстраполяции (интерполяции) выявленных тенденций или моделей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Получаются путем опроса специалистов в конкретной области (экспертов)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Представление численных результатов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Интервальный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 - интервал, внутри которого будет находиться прогнозируемое значение показателя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Распределение вероятностей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 - вероятности попадания фактического значения показателя в одну из нескольких групп с установленными интервалами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Точечный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 - единственное значение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Предмет прогнозирования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Поисковые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 - возможные тенденции и перспективы развития конкретного процесса в будущем или наиболее вероятное будущее состояние объекта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 - пути, мероприятия и сроки достижения возможных состояний объекта, принимаемых в качестве цели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Период упреждения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Оперативные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До 1 года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Среднесрочные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Долгосрочные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планирования деятельности организации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Характеризует желательное состояние явления в будущем ("что именно желательно и почему?")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Поисковые и нормативные прогнозы для отбора наиболее целесообразных плановых нормативов, заданий ("как, в каком направлении ориентировать планирование для достижения поставленных целей?")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Проектный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 конкретных образов в будущем при отсутствии ряда условий ("как конкретно это возможно, как это может выглядеть?")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Программный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 возможных путей, мер и условий достижения желаемого состояния ("что конкретно необходимо, чтобы достичь желаемого?")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 текущих решений в сфере управления организацией для достижения цели ("в каком направлении ориентировать решения, чтобы достичь цели?")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table.5.4"/>
            <w:bookmarkEnd w:id="5"/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Таблица 5.4. Классификация методов прогнозирования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Признак классификации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метода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 характеру исходных данных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Фактографический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Основан на использовании источников фактической информации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Статистический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Основан на анализе динамических рядов параметров ОП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Патентный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Основан на оценке изобретений и исследований динамики их патентования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Экспертный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Основан на использовании экспертной информации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используемому подходу к прогнозированию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Экспертных оценок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Основан на субъективной оценке экспертов текущего момента и перспектив развития, учитывает знания, опыт, интуицию экспертов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рядов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Связан с исследованием рядов значений показателей, выявлением зависимости показателей, тенденций и использованием их для прогноза (если независимый показатель - время, то ряд называется временным)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Причинно-следственные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Основаны на поиске факторов, определяющие поведение ОП, построения и использования для прогнозов соответствующей модели его поведения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По способу обработки и анализа исходных данных и формированию прогноза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Сглаживание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Преобразование исходных динамических рядов данных в ряды со сглаженными (уменьшенными) отклонениями от предполагаемого тренда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Экстраполяция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Определение будущих значений величин на основе имеющихся данных о тенденциях их изменений в прошлые периоды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Интерполяция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Определение промежуточного значения параметра </w:t>
            </w:r>
            <w:r w:rsidRPr="004B7D46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Y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 на основе данных о его зависимости от </w:t>
            </w:r>
            <w:r w:rsidRPr="004B7D46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X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, полученных на некотором интервале значений параметра </w:t>
            </w:r>
            <w:r w:rsidRPr="004B7D46">
              <w:rPr>
                <w:rStyle w:val="texample"/>
                <w:rFonts w:ascii="Times New Roman" w:hAnsi="Times New Roman" w:cs="Times New Roman"/>
                <w:color w:val="8B0000"/>
                <w:sz w:val="28"/>
                <w:szCs w:val="28"/>
              </w:rPr>
              <w:t>X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Аналогия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Основан на установлении и использовании для прогнозирования аналогии ОП с другими объектами по некоторым общим чертам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математических и имитационных моделей </w:t>
            </w:r>
            <w:r w:rsidRPr="004B7D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прогнозируются возможные состояния ОП при различных значениях исходных данных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Прогнозный сценарий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Основан на установлении логической последовательности состояния ОП во времени при различных условиях для определения целей развития этого объекта</w:t>
            </w:r>
          </w:p>
        </w:tc>
      </w:tr>
      <w:tr w:rsidR="00664918" w:rsidRPr="004B7D46" w:rsidTr="00664918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Style w:val="keyword"/>
                <w:rFonts w:ascii="Times New Roman" w:hAnsi="Times New Roman" w:cs="Times New Roman"/>
                <w:i/>
                <w:iCs/>
                <w:sz w:val="28"/>
                <w:szCs w:val="28"/>
              </w:rPr>
              <w:t>Морфологический анализ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918" w:rsidRPr="004B7D46" w:rsidRDefault="00664918" w:rsidP="002B2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D46">
              <w:rPr>
                <w:rFonts w:ascii="Times New Roman" w:hAnsi="Times New Roman" w:cs="Times New Roman"/>
                <w:sz w:val="28"/>
                <w:szCs w:val="28"/>
              </w:rPr>
              <w:t>Строится матрица параметров ОП и их возможных значений с последующим перебором и оценкой вариантов сочетаний этих значений</w:t>
            </w:r>
          </w:p>
        </w:tc>
      </w:tr>
    </w:tbl>
    <w:p w:rsidR="00612273" w:rsidRPr="004B7D46" w:rsidRDefault="00612273" w:rsidP="002B2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2273" w:rsidRPr="004B7D46" w:rsidSect="001222F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AF" w:rsidRDefault="00AC50AF" w:rsidP="004B7D46">
      <w:pPr>
        <w:spacing w:after="0" w:line="240" w:lineRule="auto"/>
      </w:pPr>
      <w:r>
        <w:separator/>
      </w:r>
    </w:p>
  </w:endnote>
  <w:endnote w:type="continuationSeparator" w:id="1">
    <w:p w:rsidR="00AC50AF" w:rsidRDefault="00AC50AF" w:rsidP="004B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AF" w:rsidRDefault="00AC50AF" w:rsidP="004B7D46">
      <w:pPr>
        <w:spacing w:after="0" w:line="240" w:lineRule="auto"/>
      </w:pPr>
      <w:r>
        <w:separator/>
      </w:r>
    </w:p>
  </w:footnote>
  <w:footnote w:type="continuationSeparator" w:id="1">
    <w:p w:rsidR="00AC50AF" w:rsidRDefault="00AC50AF" w:rsidP="004B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44454"/>
      <w:docPartObj>
        <w:docPartGallery w:val="Page Numbers (Top of Page)"/>
        <w:docPartUnique/>
      </w:docPartObj>
    </w:sdtPr>
    <w:sdtContent>
      <w:p w:rsidR="004B7D46" w:rsidRDefault="004B7D46">
        <w:pPr>
          <w:pStyle w:val="a7"/>
          <w:jc w:val="center"/>
        </w:pPr>
        <w:fldSimple w:instr=" PAGE   \* MERGEFORMAT ">
          <w:r w:rsidR="002B20FB">
            <w:rPr>
              <w:noProof/>
            </w:rPr>
            <w:t>13</w:t>
          </w:r>
        </w:fldSimple>
      </w:p>
    </w:sdtContent>
  </w:sdt>
  <w:p w:rsidR="004B7D46" w:rsidRDefault="004B7D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002"/>
    <w:multiLevelType w:val="multilevel"/>
    <w:tmpl w:val="A7B8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25DDE"/>
    <w:multiLevelType w:val="multilevel"/>
    <w:tmpl w:val="D606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B7594"/>
    <w:multiLevelType w:val="multilevel"/>
    <w:tmpl w:val="034C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8542A"/>
    <w:multiLevelType w:val="multilevel"/>
    <w:tmpl w:val="088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F1220"/>
    <w:multiLevelType w:val="multilevel"/>
    <w:tmpl w:val="21F2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4C391C"/>
    <w:multiLevelType w:val="multilevel"/>
    <w:tmpl w:val="2F72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2B1"/>
    <w:multiLevelType w:val="multilevel"/>
    <w:tmpl w:val="508E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2D5958"/>
    <w:multiLevelType w:val="multilevel"/>
    <w:tmpl w:val="B77C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3E6B4F"/>
    <w:multiLevelType w:val="multilevel"/>
    <w:tmpl w:val="0CA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A3CAC"/>
    <w:multiLevelType w:val="multilevel"/>
    <w:tmpl w:val="C04C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F5729A"/>
    <w:multiLevelType w:val="multilevel"/>
    <w:tmpl w:val="8876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BD6066"/>
    <w:multiLevelType w:val="multilevel"/>
    <w:tmpl w:val="DE34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8C37AC"/>
    <w:multiLevelType w:val="multilevel"/>
    <w:tmpl w:val="EA9E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3457FE"/>
    <w:multiLevelType w:val="multilevel"/>
    <w:tmpl w:val="0602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4F6C86"/>
    <w:multiLevelType w:val="multilevel"/>
    <w:tmpl w:val="20C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2D7574"/>
    <w:multiLevelType w:val="multilevel"/>
    <w:tmpl w:val="6DB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34371E"/>
    <w:multiLevelType w:val="multilevel"/>
    <w:tmpl w:val="7C00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E41135"/>
    <w:multiLevelType w:val="multilevel"/>
    <w:tmpl w:val="A44E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85418E"/>
    <w:multiLevelType w:val="multilevel"/>
    <w:tmpl w:val="6448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DE727C"/>
    <w:multiLevelType w:val="multilevel"/>
    <w:tmpl w:val="A69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633066"/>
    <w:multiLevelType w:val="multilevel"/>
    <w:tmpl w:val="E50A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3925BD"/>
    <w:multiLevelType w:val="multilevel"/>
    <w:tmpl w:val="D8E8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780244"/>
    <w:multiLevelType w:val="multilevel"/>
    <w:tmpl w:val="341C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7D227B"/>
    <w:multiLevelType w:val="multilevel"/>
    <w:tmpl w:val="F78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DA0B23"/>
    <w:multiLevelType w:val="multilevel"/>
    <w:tmpl w:val="B942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A96C1A"/>
    <w:multiLevelType w:val="multilevel"/>
    <w:tmpl w:val="FCBE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56D53"/>
    <w:multiLevelType w:val="multilevel"/>
    <w:tmpl w:val="CA76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9B78A2"/>
    <w:multiLevelType w:val="multilevel"/>
    <w:tmpl w:val="8522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3D4E9F"/>
    <w:multiLevelType w:val="multilevel"/>
    <w:tmpl w:val="C220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415723"/>
    <w:multiLevelType w:val="multilevel"/>
    <w:tmpl w:val="3138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0A0F7D"/>
    <w:multiLevelType w:val="multilevel"/>
    <w:tmpl w:val="A29C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B39CA"/>
    <w:multiLevelType w:val="multilevel"/>
    <w:tmpl w:val="78AE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D56560"/>
    <w:multiLevelType w:val="multilevel"/>
    <w:tmpl w:val="E3DC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A81547"/>
    <w:multiLevelType w:val="multilevel"/>
    <w:tmpl w:val="CF7A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C43830"/>
    <w:multiLevelType w:val="multilevel"/>
    <w:tmpl w:val="9CE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4F13C96"/>
    <w:multiLevelType w:val="multilevel"/>
    <w:tmpl w:val="1ED2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796F80"/>
    <w:multiLevelType w:val="multilevel"/>
    <w:tmpl w:val="7F58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EB158A"/>
    <w:multiLevelType w:val="multilevel"/>
    <w:tmpl w:val="FF22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4D306C"/>
    <w:multiLevelType w:val="multilevel"/>
    <w:tmpl w:val="C660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286EF6"/>
    <w:multiLevelType w:val="multilevel"/>
    <w:tmpl w:val="4D7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2B6688"/>
    <w:multiLevelType w:val="multilevel"/>
    <w:tmpl w:val="8328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DCE56D4"/>
    <w:multiLevelType w:val="multilevel"/>
    <w:tmpl w:val="8738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1F7380"/>
    <w:multiLevelType w:val="multilevel"/>
    <w:tmpl w:val="8982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3152C08"/>
    <w:multiLevelType w:val="multilevel"/>
    <w:tmpl w:val="E920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5BA2D10"/>
    <w:multiLevelType w:val="multilevel"/>
    <w:tmpl w:val="ED5E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6126F33"/>
    <w:multiLevelType w:val="multilevel"/>
    <w:tmpl w:val="71D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7235F63"/>
    <w:multiLevelType w:val="multilevel"/>
    <w:tmpl w:val="6D0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72C2181"/>
    <w:multiLevelType w:val="multilevel"/>
    <w:tmpl w:val="195E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8231D4C"/>
    <w:multiLevelType w:val="multilevel"/>
    <w:tmpl w:val="661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8994BCB"/>
    <w:multiLevelType w:val="multilevel"/>
    <w:tmpl w:val="CEB8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9A75102"/>
    <w:multiLevelType w:val="multilevel"/>
    <w:tmpl w:val="0CAEE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097218"/>
    <w:multiLevelType w:val="multilevel"/>
    <w:tmpl w:val="B108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2812F3"/>
    <w:multiLevelType w:val="multilevel"/>
    <w:tmpl w:val="3AAE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F070DFB"/>
    <w:multiLevelType w:val="multilevel"/>
    <w:tmpl w:val="25C4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F791F05"/>
    <w:multiLevelType w:val="multilevel"/>
    <w:tmpl w:val="655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2B54087"/>
    <w:multiLevelType w:val="multilevel"/>
    <w:tmpl w:val="749A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064B09"/>
    <w:multiLevelType w:val="multilevel"/>
    <w:tmpl w:val="D88C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41E50FF"/>
    <w:multiLevelType w:val="multilevel"/>
    <w:tmpl w:val="1616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4882751"/>
    <w:multiLevelType w:val="multilevel"/>
    <w:tmpl w:val="1F38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0C40D0"/>
    <w:multiLevelType w:val="multilevel"/>
    <w:tmpl w:val="5E3A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790CC9"/>
    <w:multiLevelType w:val="multilevel"/>
    <w:tmpl w:val="57CC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9EE4768"/>
    <w:multiLevelType w:val="multilevel"/>
    <w:tmpl w:val="38E4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857656"/>
    <w:multiLevelType w:val="multilevel"/>
    <w:tmpl w:val="166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E6A5F60"/>
    <w:multiLevelType w:val="multilevel"/>
    <w:tmpl w:val="611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1A12042"/>
    <w:multiLevelType w:val="multilevel"/>
    <w:tmpl w:val="5380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2187B92"/>
    <w:multiLevelType w:val="multilevel"/>
    <w:tmpl w:val="B852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30929B4"/>
    <w:multiLevelType w:val="multilevel"/>
    <w:tmpl w:val="4AD8A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3C8370C"/>
    <w:multiLevelType w:val="multilevel"/>
    <w:tmpl w:val="19F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7D357A3"/>
    <w:multiLevelType w:val="multilevel"/>
    <w:tmpl w:val="C624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3276C5"/>
    <w:multiLevelType w:val="multilevel"/>
    <w:tmpl w:val="8562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A0A50A5"/>
    <w:multiLevelType w:val="multilevel"/>
    <w:tmpl w:val="393A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A811CD2"/>
    <w:multiLevelType w:val="multilevel"/>
    <w:tmpl w:val="A1329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AAC1308"/>
    <w:multiLevelType w:val="multilevel"/>
    <w:tmpl w:val="86A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1D4E7E"/>
    <w:multiLevelType w:val="multilevel"/>
    <w:tmpl w:val="1D9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D96643A"/>
    <w:multiLevelType w:val="multilevel"/>
    <w:tmpl w:val="BA56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E086CAE"/>
    <w:multiLevelType w:val="multilevel"/>
    <w:tmpl w:val="22E4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F75213B"/>
    <w:multiLevelType w:val="multilevel"/>
    <w:tmpl w:val="F3C0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F9C70D6"/>
    <w:multiLevelType w:val="multilevel"/>
    <w:tmpl w:val="385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8E5A31"/>
    <w:multiLevelType w:val="multilevel"/>
    <w:tmpl w:val="AC9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D65EF4"/>
    <w:multiLevelType w:val="multilevel"/>
    <w:tmpl w:val="F030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36D7B91"/>
    <w:multiLevelType w:val="multilevel"/>
    <w:tmpl w:val="97D0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F4249E"/>
    <w:multiLevelType w:val="multilevel"/>
    <w:tmpl w:val="F77E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7DB52D3"/>
    <w:multiLevelType w:val="multilevel"/>
    <w:tmpl w:val="5DB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8397B34"/>
    <w:multiLevelType w:val="multilevel"/>
    <w:tmpl w:val="85DC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8C14E03"/>
    <w:multiLevelType w:val="multilevel"/>
    <w:tmpl w:val="1EB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8D5485F"/>
    <w:multiLevelType w:val="multilevel"/>
    <w:tmpl w:val="40AA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94F1740"/>
    <w:multiLevelType w:val="multilevel"/>
    <w:tmpl w:val="34C0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B2F1B36"/>
    <w:multiLevelType w:val="multilevel"/>
    <w:tmpl w:val="2EEC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CA77529"/>
    <w:multiLevelType w:val="multilevel"/>
    <w:tmpl w:val="E81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D9A577F"/>
    <w:multiLevelType w:val="multilevel"/>
    <w:tmpl w:val="D19E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8"/>
  </w:num>
  <w:num w:numId="3">
    <w:abstractNumId w:val="33"/>
  </w:num>
  <w:num w:numId="4">
    <w:abstractNumId w:val="76"/>
  </w:num>
  <w:num w:numId="5">
    <w:abstractNumId w:val="72"/>
  </w:num>
  <w:num w:numId="6">
    <w:abstractNumId w:val="68"/>
  </w:num>
  <w:num w:numId="7">
    <w:abstractNumId w:val="73"/>
  </w:num>
  <w:num w:numId="8">
    <w:abstractNumId w:val="67"/>
  </w:num>
  <w:num w:numId="9">
    <w:abstractNumId w:val="65"/>
  </w:num>
  <w:num w:numId="10">
    <w:abstractNumId w:val="19"/>
  </w:num>
  <w:num w:numId="11">
    <w:abstractNumId w:val="30"/>
  </w:num>
  <w:num w:numId="12">
    <w:abstractNumId w:val="41"/>
  </w:num>
  <w:num w:numId="13">
    <w:abstractNumId w:val="8"/>
  </w:num>
  <w:num w:numId="14">
    <w:abstractNumId w:val="31"/>
  </w:num>
  <w:num w:numId="15">
    <w:abstractNumId w:val="86"/>
  </w:num>
  <w:num w:numId="16">
    <w:abstractNumId w:val="12"/>
  </w:num>
  <w:num w:numId="17">
    <w:abstractNumId w:val="55"/>
  </w:num>
  <w:num w:numId="18">
    <w:abstractNumId w:val="74"/>
  </w:num>
  <w:num w:numId="19">
    <w:abstractNumId w:val="0"/>
  </w:num>
  <w:num w:numId="20">
    <w:abstractNumId w:val="7"/>
  </w:num>
  <w:num w:numId="21">
    <w:abstractNumId w:val="4"/>
  </w:num>
  <w:num w:numId="22">
    <w:abstractNumId w:val="22"/>
  </w:num>
  <w:num w:numId="23">
    <w:abstractNumId w:val="25"/>
  </w:num>
  <w:num w:numId="24">
    <w:abstractNumId w:val="62"/>
  </w:num>
  <w:num w:numId="25">
    <w:abstractNumId w:val="20"/>
  </w:num>
  <w:num w:numId="26">
    <w:abstractNumId w:val="80"/>
  </w:num>
  <w:num w:numId="27">
    <w:abstractNumId w:val="47"/>
  </w:num>
  <w:num w:numId="28">
    <w:abstractNumId w:val="54"/>
  </w:num>
  <w:num w:numId="29">
    <w:abstractNumId w:val="26"/>
  </w:num>
  <w:num w:numId="30">
    <w:abstractNumId w:val="75"/>
  </w:num>
  <w:num w:numId="31">
    <w:abstractNumId w:val="34"/>
  </w:num>
  <w:num w:numId="32">
    <w:abstractNumId w:val="82"/>
  </w:num>
  <w:num w:numId="33">
    <w:abstractNumId w:val="32"/>
  </w:num>
  <w:num w:numId="34">
    <w:abstractNumId w:val="43"/>
  </w:num>
  <w:num w:numId="35">
    <w:abstractNumId w:val="70"/>
  </w:num>
  <w:num w:numId="36">
    <w:abstractNumId w:val="58"/>
  </w:num>
  <w:num w:numId="37">
    <w:abstractNumId w:val="29"/>
  </w:num>
  <w:num w:numId="38">
    <w:abstractNumId w:val="85"/>
  </w:num>
  <w:num w:numId="39">
    <w:abstractNumId w:val="36"/>
  </w:num>
  <w:num w:numId="40">
    <w:abstractNumId w:val="63"/>
  </w:num>
  <w:num w:numId="41">
    <w:abstractNumId w:val="53"/>
  </w:num>
  <w:num w:numId="42">
    <w:abstractNumId w:val="40"/>
  </w:num>
  <w:num w:numId="43">
    <w:abstractNumId w:val="79"/>
  </w:num>
  <w:num w:numId="44">
    <w:abstractNumId w:val="64"/>
  </w:num>
  <w:num w:numId="45">
    <w:abstractNumId w:val="21"/>
  </w:num>
  <w:num w:numId="46">
    <w:abstractNumId w:val="66"/>
  </w:num>
  <w:num w:numId="47">
    <w:abstractNumId w:val="78"/>
  </w:num>
  <w:num w:numId="48">
    <w:abstractNumId w:val="88"/>
  </w:num>
  <w:num w:numId="49">
    <w:abstractNumId w:val="45"/>
  </w:num>
  <w:num w:numId="50">
    <w:abstractNumId w:val="35"/>
  </w:num>
  <w:num w:numId="51">
    <w:abstractNumId w:val="49"/>
  </w:num>
  <w:num w:numId="52">
    <w:abstractNumId w:val="57"/>
  </w:num>
  <w:num w:numId="53">
    <w:abstractNumId w:val="14"/>
  </w:num>
  <w:num w:numId="54">
    <w:abstractNumId w:val="81"/>
  </w:num>
  <w:num w:numId="55">
    <w:abstractNumId w:val="37"/>
  </w:num>
  <w:num w:numId="56">
    <w:abstractNumId w:val="17"/>
  </w:num>
  <w:num w:numId="57">
    <w:abstractNumId w:val="89"/>
  </w:num>
  <w:num w:numId="58">
    <w:abstractNumId w:val="16"/>
  </w:num>
  <w:num w:numId="59">
    <w:abstractNumId w:val="23"/>
  </w:num>
  <w:num w:numId="60">
    <w:abstractNumId w:val="5"/>
  </w:num>
  <w:num w:numId="61">
    <w:abstractNumId w:val="3"/>
  </w:num>
  <w:num w:numId="62">
    <w:abstractNumId w:val="87"/>
  </w:num>
  <w:num w:numId="63">
    <w:abstractNumId w:val="84"/>
  </w:num>
  <w:num w:numId="64">
    <w:abstractNumId w:val="9"/>
  </w:num>
  <w:num w:numId="65">
    <w:abstractNumId w:val="83"/>
  </w:num>
  <w:num w:numId="66">
    <w:abstractNumId w:val="44"/>
  </w:num>
  <w:num w:numId="67">
    <w:abstractNumId w:val="39"/>
  </w:num>
  <w:num w:numId="68">
    <w:abstractNumId w:val="69"/>
  </w:num>
  <w:num w:numId="69">
    <w:abstractNumId w:val="11"/>
  </w:num>
  <w:num w:numId="70">
    <w:abstractNumId w:val="51"/>
  </w:num>
  <w:num w:numId="71">
    <w:abstractNumId w:val="15"/>
  </w:num>
  <w:num w:numId="72">
    <w:abstractNumId w:val="1"/>
  </w:num>
  <w:num w:numId="73">
    <w:abstractNumId w:val="46"/>
  </w:num>
  <w:num w:numId="74">
    <w:abstractNumId w:val="48"/>
  </w:num>
  <w:num w:numId="75">
    <w:abstractNumId w:val="61"/>
  </w:num>
  <w:num w:numId="76">
    <w:abstractNumId w:val="10"/>
  </w:num>
  <w:num w:numId="77">
    <w:abstractNumId w:val="27"/>
  </w:num>
  <w:num w:numId="78">
    <w:abstractNumId w:val="77"/>
  </w:num>
  <w:num w:numId="79">
    <w:abstractNumId w:val="59"/>
  </w:num>
  <w:num w:numId="80">
    <w:abstractNumId w:val="13"/>
  </w:num>
  <w:num w:numId="81">
    <w:abstractNumId w:val="50"/>
  </w:num>
  <w:num w:numId="82">
    <w:abstractNumId w:val="56"/>
  </w:num>
  <w:num w:numId="83">
    <w:abstractNumId w:val="52"/>
  </w:num>
  <w:num w:numId="84">
    <w:abstractNumId w:val="42"/>
  </w:num>
  <w:num w:numId="85">
    <w:abstractNumId w:val="2"/>
  </w:num>
  <w:num w:numId="86">
    <w:abstractNumId w:val="28"/>
  </w:num>
  <w:num w:numId="87">
    <w:abstractNumId w:val="6"/>
  </w:num>
  <w:num w:numId="88">
    <w:abstractNumId w:val="60"/>
  </w:num>
  <w:num w:numId="89">
    <w:abstractNumId w:val="71"/>
  </w:num>
  <w:num w:numId="90">
    <w:abstractNumId w:val="18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9C9"/>
    <w:rsid w:val="001222F3"/>
    <w:rsid w:val="001231DE"/>
    <w:rsid w:val="00183799"/>
    <w:rsid w:val="00230638"/>
    <w:rsid w:val="00233F85"/>
    <w:rsid w:val="002A6C59"/>
    <w:rsid w:val="002B20FB"/>
    <w:rsid w:val="00302641"/>
    <w:rsid w:val="0030731C"/>
    <w:rsid w:val="003B664B"/>
    <w:rsid w:val="00463E89"/>
    <w:rsid w:val="00492865"/>
    <w:rsid w:val="004B7D46"/>
    <w:rsid w:val="00537E86"/>
    <w:rsid w:val="00540ECA"/>
    <w:rsid w:val="00612273"/>
    <w:rsid w:val="00664918"/>
    <w:rsid w:val="00677C89"/>
    <w:rsid w:val="00760A57"/>
    <w:rsid w:val="007821AB"/>
    <w:rsid w:val="007860D3"/>
    <w:rsid w:val="00804255"/>
    <w:rsid w:val="008933D3"/>
    <w:rsid w:val="00924B2D"/>
    <w:rsid w:val="00A053EF"/>
    <w:rsid w:val="00A179A0"/>
    <w:rsid w:val="00A20A82"/>
    <w:rsid w:val="00A509C8"/>
    <w:rsid w:val="00AC50AF"/>
    <w:rsid w:val="00AF79C9"/>
    <w:rsid w:val="00B03D40"/>
    <w:rsid w:val="00B30259"/>
    <w:rsid w:val="00C32B90"/>
    <w:rsid w:val="00CF1E21"/>
    <w:rsid w:val="00D71869"/>
    <w:rsid w:val="00D83E40"/>
    <w:rsid w:val="00DF4044"/>
    <w:rsid w:val="00E167E1"/>
    <w:rsid w:val="00EA76E7"/>
    <w:rsid w:val="00ED5ADF"/>
    <w:rsid w:val="00EE2F80"/>
    <w:rsid w:val="00F417C1"/>
    <w:rsid w:val="00F73AFB"/>
    <w:rsid w:val="00F9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F3"/>
  </w:style>
  <w:style w:type="paragraph" w:styleId="1">
    <w:name w:val="heading 1"/>
    <w:basedOn w:val="a"/>
    <w:next w:val="a"/>
    <w:link w:val="10"/>
    <w:uiPriority w:val="9"/>
    <w:qFormat/>
    <w:rsid w:val="00760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F79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F79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F79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F79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F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79C9"/>
    <w:rPr>
      <w:color w:val="0000FF"/>
      <w:u w:val="single"/>
    </w:rPr>
  </w:style>
  <w:style w:type="character" w:customStyle="1" w:styleId="keyword">
    <w:name w:val="keyword"/>
    <w:basedOn w:val="a0"/>
    <w:rsid w:val="00AF79C9"/>
  </w:style>
  <w:style w:type="paragraph" w:styleId="a5">
    <w:name w:val="Balloon Text"/>
    <w:basedOn w:val="a"/>
    <w:link w:val="a6"/>
    <w:uiPriority w:val="99"/>
    <w:semiHidden/>
    <w:unhideWhenUsed/>
    <w:rsid w:val="00AF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9C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302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F73A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60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ag">
    <w:name w:val="zag"/>
    <w:basedOn w:val="a0"/>
    <w:rsid w:val="00760A57"/>
  </w:style>
  <w:style w:type="character" w:customStyle="1" w:styleId="spelling-content-entity">
    <w:name w:val="spelling-content-entity"/>
    <w:basedOn w:val="a0"/>
    <w:rsid w:val="00760A57"/>
  </w:style>
  <w:style w:type="character" w:customStyle="1" w:styleId="closed">
    <w:name w:val="closed"/>
    <w:basedOn w:val="a0"/>
    <w:rsid w:val="00760A57"/>
  </w:style>
  <w:style w:type="character" w:customStyle="1" w:styleId="donate">
    <w:name w:val="donate"/>
    <w:basedOn w:val="a0"/>
    <w:rsid w:val="00760A57"/>
  </w:style>
  <w:style w:type="character" w:customStyle="1" w:styleId="normal">
    <w:name w:val="normal"/>
    <w:basedOn w:val="a0"/>
    <w:rsid w:val="00760A57"/>
  </w:style>
  <w:style w:type="character" w:customStyle="1" w:styleId="page">
    <w:name w:val="page"/>
    <w:basedOn w:val="a0"/>
    <w:rsid w:val="00760A57"/>
  </w:style>
  <w:style w:type="character" w:customStyle="1" w:styleId="text">
    <w:name w:val="text"/>
    <w:basedOn w:val="a0"/>
    <w:rsid w:val="002A6C59"/>
  </w:style>
  <w:style w:type="character" w:customStyle="1" w:styleId="texample">
    <w:name w:val="texample"/>
    <w:basedOn w:val="a0"/>
    <w:rsid w:val="00924B2D"/>
  </w:style>
  <w:style w:type="paragraph" w:styleId="a7">
    <w:name w:val="header"/>
    <w:basedOn w:val="a"/>
    <w:link w:val="a8"/>
    <w:uiPriority w:val="99"/>
    <w:unhideWhenUsed/>
    <w:rsid w:val="004B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7D46"/>
  </w:style>
  <w:style w:type="paragraph" w:styleId="a9">
    <w:name w:val="footer"/>
    <w:basedOn w:val="a"/>
    <w:link w:val="aa"/>
    <w:uiPriority w:val="99"/>
    <w:semiHidden/>
    <w:unhideWhenUsed/>
    <w:rsid w:val="004B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7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2633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25">
                  <w:marLeft w:val="0"/>
                  <w:marRight w:val="0"/>
                  <w:marTop w:val="0"/>
                  <w:marBottom w:val="0"/>
                  <w:divBdr>
                    <w:top w:val="single" w:sz="4" w:space="0" w:color="EBD6A0"/>
                    <w:left w:val="none" w:sz="0" w:space="0" w:color="auto"/>
                    <w:bottom w:val="single" w:sz="4" w:space="0" w:color="EBD6A0"/>
                    <w:right w:val="none" w:sz="0" w:space="0" w:color="auto"/>
                  </w:divBdr>
                </w:div>
                <w:div w:id="7747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203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756765">
                  <w:marLeft w:val="0"/>
                  <w:marRight w:val="0"/>
                  <w:marTop w:val="58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3738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9178">
                          <w:marLeft w:val="0"/>
                          <w:marRight w:val="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71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6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14427">
                                  <w:marLeft w:val="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5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BD6A0"/>
                                <w:left w:val="none" w:sz="0" w:space="0" w:color="auto"/>
                                <w:bottom w:val="single" w:sz="4" w:space="0" w:color="EBD6A0"/>
                                <w:right w:val="none" w:sz="0" w:space="0" w:color="auto"/>
                              </w:divBdr>
                            </w:div>
                            <w:div w:id="11043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7405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4462">
                  <w:marLeft w:val="0"/>
                  <w:marRight w:val="0"/>
                  <w:marTop w:val="0"/>
                  <w:marBottom w:val="0"/>
                  <w:divBdr>
                    <w:top w:val="single" w:sz="4" w:space="0" w:color="EBD6A0"/>
                    <w:left w:val="none" w:sz="0" w:space="0" w:color="auto"/>
                    <w:bottom w:val="single" w:sz="4" w:space="0" w:color="EBD6A0"/>
                    <w:right w:val="none" w:sz="0" w:space="0" w:color="auto"/>
                  </w:divBdr>
                </w:div>
                <w:div w:id="12677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056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418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338849680">
                  <w:marLeft w:val="0"/>
                  <w:marRight w:val="0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DDDDDD"/>
                    <w:right w:val="single" w:sz="4" w:space="0" w:color="DDDDDD"/>
                  </w:divBdr>
                  <w:divsChild>
                    <w:div w:id="15167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8800"/>
                            <w:left w:val="single" w:sz="4" w:space="0" w:color="FF8800"/>
                            <w:bottom w:val="single" w:sz="4" w:space="0" w:color="FF8800"/>
                            <w:right w:val="single" w:sz="4" w:space="0" w:color="FF88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98890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4439">
                  <w:marLeft w:val="0"/>
                  <w:marRight w:val="0"/>
                  <w:marTop w:val="0"/>
                  <w:marBottom w:val="0"/>
                  <w:divBdr>
                    <w:top w:val="single" w:sz="4" w:space="0" w:color="EBD6A0"/>
                    <w:left w:val="none" w:sz="0" w:space="0" w:color="auto"/>
                    <w:bottom w:val="single" w:sz="4" w:space="0" w:color="EBD6A0"/>
                    <w:right w:val="none" w:sz="0" w:space="0" w:color="auto"/>
                  </w:divBdr>
                </w:div>
                <w:div w:id="18839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2841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5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351">
                  <w:marLeft w:val="0"/>
                  <w:marRight w:val="0"/>
                  <w:marTop w:val="0"/>
                  <w:marBottom w:val="0"/>
                  <w:divBdr>
                    <w:top w:val="single" w:sz="4" w:space="0" w:color="EBD6A0"/>
                    <w:left w:val="none" w:sz="0" w:space="0" w:color="auto"/>
                    <w:bottom w:val="single" w:sz="4" w:space="0" w:color="EBD6A0"/>
                    <w:right w:val="none" w:sz="0" w:space="0" w:color="auto"/>
                  </w:divBdr>
                </w:div>
                <w:div w:id="18061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3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7662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5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296">
                  <w:marLeft w:val="0"/>
                  <w:marRight w:val="0"/>
                  <w:marTop w:val="0"/>
                  <w:marBottom w:val="0"/>
                  <w:divBdr>
                    <w:top w:val="single" w:sz="4" w:space="0" w:color="EBD6A0"/>
                    <w:left w:val="none" w:sz="0" w:space="0" w:color="auto"/>
                    <w:bottom w:val="single" w:sz="4" w:space="0" w:color="EBD6A0"/>
                    <w:right w:val="none" w:sz="0" w:space="0" w:color="auto"/>
                  </w:divBdr>
                </w:div>
                <w:div w:id="15610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9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055">
                      <w:marLeft w:val="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09472">
                  <w:marLeft w:val="0"/>
                  <w:marRight w:val="0"/>
                  <w:marTop w:val="0"/>
                  <w:marBottom w:val="0"/>
                  <w:divBdr>
                    <w:top w:val="single" w:sz="4" w:space="0" w:color="EBD6A0"/>
                    <w:left w:val="none" w:sz="0" w:space="0" w:color="auto"/>
                    <w:bottom w:val="single" w:sz="4" w:space="0" w:color="EBD6A0"/>
                    <w:right w:val="none" w:sz="0" w:space="0" w:color="auto"/>
                  </w:divBdr>
                </w:div>
                <w:div w:id="5254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1087/244/lecture/6274?page=1" TargetMode="External"/><Relationship Id="rId13" Type="http://schemas.openxmlformats.org/officeDocument/2006/relationships/hyperlink" Target="https://intuit.ru/studies/courses/1087/244/lecture/6274?pag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uit.ru/studies/courses/1087/244/lecture/6274?page=1" TargetMode="External"/><Relationship Id="rId12" Type="http://schemas.openxmlformats.org/officeDocument/2006/relationships/hyperlink" Target="https://intuit.ru/studies/courses/1087/244/lecture/6274?page=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uit.ru/studies/courses/1087/244/lecture/6274?page=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intuit.ru/EDI/20_01_17_6/1484864468-31161/tutorial/371/objects/5/files/05_01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4457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Licenberg</dc:creator>
  <cp:lastModifiedBy>Licenberg</cp:lastModifiedBy>
  <cp:revision>17</cp:revision>
  <dcterms:created xsi:type="dcterms:W3CDTF">2023-03-17T04:16:00Z</dcterms:created>
  <dcterms:modified xsi:type="dcterms:W3CDTF">2023-03-17T04:45:00Z</dcterms:modified>
</cp:coreProperties>
</file>