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F4A5C" w14:textId="77777777" w:rsidR="00B44956" w:rsidRDefault="00A87451" w:rsidP="00A87451">
      <w:pPr>
        <w:shd w:val="clear" w:color="auto" w:fill="FDFEFF"/>
        <w:spacing w:after="150" w:line="270" w:lineRule="atLeast"/>
        <w:jc w:val="center"/>
        <w:outlineLvl w:val="2"/>
        <w:rPr>
          <w:rFonts w:ascii="Times New Roman" w:eastAsia="Times New Roman" w:hAnsi="Times New Roman" w:cs="Times New Roman"/>
          <w:b/>
          <w:bCs/>
          <w:sz w:val="28"/>
          <w:szCs w:val="28"/>
          <w:lang w:eastAsia="ru-RU"/>
        </w:rPr>
      </w:pPr>
      <w:r w:rsidRPr="00A87451">
        <w:rPr>
          <w:rFonts w:ascii="Times New Roman" w:eastAsia="Times New Roman" w:hAnsi="Times New Roman" w:cs="Times New Roman"/>
          <w:b/>
          <w:bCs/>
          <w:sz w:val="28"/>
          <w:szCs w:val="28"/>
          <w:lang w:eastAsia="ru-RU"/>
        </w:rPr>
        <w:t xml:space="preserve">Расчет оборачиваемости товарных запасов. </w:t>
      </w:r>
    </w:p>
    <w:p w14:paraId="7DD2EEB2" w14:textId="1C432496" w:rsidR="00F4133E" w:rsidRDefault="00A87451" w:rsidP="00A87451">
      <w:pPr>
        <w:shd w:val="clear" w:color="auto" w:fill="FDFEFF"/>
        <w:spacing w:after="150" w:line="270" w:lineRule="atLeast"/>
        <w:jc w:val="center"/>
        <w:outlineLvl w:val="2"/>
        <w:rPr>
          <w:rFonts w:ascii="Times New Roman" w:eastAsia="Times New Roman" w:hAnsi="Times New Roman" w:cs="Times New Roman"/>
          <w:b/>
          <w:bCs/>
          <w:sz w:val="28"/>
          <w:szCs w:val="28"/>
          <w:lang w:eastAsia="ru-RU"/>
        </w:rPr>
      </w:pPr>
      <w:r w:rsidRPr="00A87451">
        <w:rPr>
          <w:rFonts w:ascii="Times New Roman" w:eastAsia="Times New Roman" w:hAnsi="Times New Roman" w:cs="Times New Roman"/>
          <w:b/>
          <w:bCs/>
          <w:sz w:val="28"/>
          <w:szCs w:val="28"/>
          <w:lang w:eastAsia="ru-RU"/>
        </w:rPr>
        <w:t>А</w:t>
      </w:r>
      <w:r w:rsidR="00F4133E" w:rsidRPr="00F4133E">
        <w:rPr>
          <w:rFonts w:ascii="Times New Roman" w:eastAsia="Times New Roman" w:hAnsi="Times New Roman" w:cs="Times New Roman"/>
          <w:b/>
          <w:bCs/>
          <w:sz w:val="28"/>
          <w:szCs w:val="28"/>
          <w:lang w:eastAsia="ru-RU"/>
        </w:rPr>
        <w:t>нализ состояния товарных запасов</w:t>
      </w:r>
    </w:p>
    <w:p w14:paraId="44AB11B0" w14:textId="77777777" w:rsidR="00A87451" w:rsidRPr="00F4133E" w:rsidRDefault="00A87451" w:rsidP="00A87451">
      <w:pPr>
        <w:shd w:val="clear" w:color="auto" w:fill="FDFEFF"/>
        <w:spacing w:after="150" w:line="270" w:lineRule="atLeast"/>
        <w:jc w:val="center"/>
        <w:outlineLvl w:val="2"/>
        <w:rPr>
          <w:rFonts w:ascii="Times New Roman" w:eastAsia="Times New Roman" w:hAnsi="Times New Roman" w:cs="Times New Roman"/>
          <w:b/>
          <w:bCs/>
          <w:sz w:val="28"/>
          <w:szCs w:val="28"/>
          <w:lang w:eastAsia="ru-RU"/>
        </w:rPr>
      </w:pPr>
    </w:p>
    <w:p w14:paraId="716A0A4B" w14:textId="0200D996" w:rsidR="00D213B8" w:rsidRDefault="00D213B8" w:rsidP="00F4133E">
      <w:pPr>
        <w:shd w:val="clear" w:color="auto" w:fill="FDFEFF"/>
        <w:spacing w:before="150" w:after="225" w:line="240" w:lineRule="auto"/>
        <w:jc w:val="both"/>
        <w:rPr>
          <w:rFonts w:ascii="Times New Roman" w:eastAsia="Times New Roman" w:hAnsi="Times New Roman" w:cs="Times New Roman"/>
          <w:b/>
          <w:bCs/>
          <w:color w:val="000000"/>
          <w:sz w:val="28"/>
          <w:szCs w:val="28"/>
          <w:lang w:eastAsia="ru-RU"/>
        </w:rPr>
      </w:pPr>
      <w:r w:rsidRPr="00D213B8">
        <w:rPr>
          <w:rFonts w:ascii="Times New Roman" w:eastAsia="Times New Roman" w:hAnsi="Times New Roman" w:cs="Times New Roman"/>
          <w:b/>
          <w:bCs/>
          <w:color w:val="000000"/>
          <w:sz w:val="28"/>
          <w:szCs w:val="28"/>
          <w:lang w:eastAsia="ru-RU"/>
        </w:rPr>
        <w:t>Задание 1.</w:t>
      </w:r>
      <w:r>
        <w:rPr>
          <w:rFonts w:ascii="Times New Roman" w:eastAsia="Times New Roman" w:hAnsi="Times New Roman" w:cs="Times New Roman"/>
          <w:b/>
          <w:bCs/>
          <w:color w:val="000000"/>
          <w:sz w:val="28"/>
          <w:szCs w:val="28"/>
          <w:lang w:eastAsia="ru-RU"/>
        </w:rPr>
        <w:t xml:space="preserve"> Изучите теоретическую информацию по теме. Формулы с обозначениями запишите.</w:t>
      </w:r>
    </w:p>
    <w:p w14:paraId="06EC9F7E" w14:textId="77777777" w:rsidR="00D213B8" w:rsidRPr="00D213B8" w:rsidRDefault="00D213B8"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3B8">
        <w:rPr>
          <w:rFonts w:ascii="Times New Roman" w:eastAsia="Times New Roman" w:hAnsi="Times New Roman" w:cs="Times New Roman"/>
          <w:color w:val="000000"/>
          <w:sz w:val="28"/>
          <w:szCs w:val="28"/>
          <w:lang w:eastAsia="ru-RU"/>
        </w:rPr>
        <w:t xml:space="preserve">Под </w:t>
      </w:r>
      <w:r w:rsidRPr="00D213B8">
        <w:rPr>
          <w:rFonts w:ascii="Times New Roman" w:eastAsia="Times New Roman" w:hAnsi="Times New Roman" w:cs="Times New Roman"/>
          <w:i/>
          <w:iCs/>
          <w:color w:val="000000"/>
          <w:sz w:val="28"/>
          <w:szCs w:val="28"/>
          <w:lang w:eastAsia="ru-RU"/>
        </w:rPr>
        <w:t>оборачиваемостью запасов</w:t>
      </w:r>
      <w:r w:rsidRPr="00D213B8">
        <w:rPr>
          <w:rFonts w:ascii="Times New Roman" w:eastAsia="Times New Roman" w:hAnsi="Times New Roman" w:cs="Times New Roman"/>
          <w:color w:val="000000"/>
          <w:sz w:val="28"/>
          <w:szCs w:val="28"/>
          <w:lang w:eastAsia="ru-RU"/>
        </w:rPr>
        <w:t xml:space="preserve"> понимают количество оборотов, которое делают материалы, товары, готовая продукция в анализируемом периоде. Высокая оборачиваемость запасов говорит о рациональности их использования. Каждый оборот запасов приносит предприятию прибыль. Неэффективные товарные остатки могут говорить о том, что денежные средства предприятия переведены в менее ликвидные активы и не работают.</w:t>
      </w:r>
    </w:p>
    <w:p w14:paraId="3EAF6669" w14:textId="69F8A87A" w:rsidR="00D213B8" w:rsidRPr="003B721C" w:rsidRDefault="00D213B8"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3B8">
        <w:rPr>
          <w:rFonts w:ascii="Times New Roman" w:eastAsia="Times New Roman" w:hAnsi="Times New Roman" w:cs="Times New Roman"/>
          <w:color w:val="000000"/>
          <w:sz w:val="28"/>
          <w:szCs w:val="28"/>
          <w:lang w:eastAsia="ru-RU"/>
        </w:rPr>
        <w:t>С другой стороны, предприятия могут иметь повышенный товарный запас, и это связано с необходимостью ускорения процесса продаж, с получением скидок при закупке большой партии товара, с уменьшением транспортных расходов на единицу товаров при перевозке крупных партий, с сезонным характером работы. А повышение товарного остатка неизбежно приведет к снижению оборачиваемости запасов.</w:t>
      </w:r>
    </w:p>
    <w:p w14:paraId="03644477" w14:textId="6C25E78B" w:rsidR="00D213B8" w:rsidRPr="003B721C" w:rsidRDefault="00D213B8" w:rsidP="003B721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3B721C">
        <w:rPr>
          <w:rFonts w:ascii="Times New Roman" w:hAnsi="Times New Roman" w:cs="Times New Roman"/>
          <w:color w:val="000000"/>
          <w:sz w:val="28"/>
          <w:szCs w:val="28"/>
          <w:shd w:val="clear" w:color="auto" w:fill="FFFFFF"/>
        </w:rPr>
        <w:t>Для анализа оборачиваемости запасов пользуются данными, содержащимися в бухгалтерской отчетности.</w:t>
      </w:r>
    </w:p>
    <w:p w14:paraId="23BE18A2"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Коэффициент оборачиваемости запасов можно рассчитать двумя способами – через себестоимость проданных товаров или через выручку.</w:t>
      </w:r>
    </w:p>
    <w:p w14:paraId="4EC3C296" w14:textId="55D99BA8"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Оборачиваемость запасов — формула через себестоимость представлена ниже</w:t>
      </w:r>
      <w:r w:rsidR="00D351A2">
        <w:rPr>
          <w:rFonts w:ascii="Times New Roman" w:eastAsia="Times New Roman" w:hAnsi="Times New Roman" w:cs="Times New Roman"/>
          <w:color w:val="000000"/>
          <w:sz w:val="28"/>
          <w:szCs w:val="28"/>
          <w:lang w:eastAsia="ru-RU"/>
        </w:rPr>
        <w:t xml:space="preserve"> (1)</w:t>
      </w:r>
      <w:r w:rsidRPr="003B721C">
        <w:rPr>
          <w:rFonts w:ascii="Times New Roman" w:eastAsia="Times New Roman" w:hAnsi="Times New Roman" w:cs="Times New Roman"/>
          <w:color w:val="000000"/>
          <w:sz w:val="28"/>
          <w:szCs w:val="28"/>
          <w:lang w:eastAsia="ru-RU"/>
        </w:rPr>
        <w:t>:</w:t>
      </w:r>
    </w:p>
    <w:p w14:paraId="470CD620" w14:textId="6B6EB2D5" w:rsidR="003B721C" w:rsidRPr="003B721C" w:rsidRDefault="003B721C" w:rsidP="00D351A2">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b/>
          <w:bCs/>
          <w:color w:val="000000"/>
          <w:sz w:val="28"/>
          <w:szCs w:val="28"/>
          <w:lang w:eastAsia="ru-RU"/>
        </w:rPr>
        <w:t xml:space="preserve">КОЗ = СПТ / </w:t>
      </w:r>
      <w:proofErr w:type="gramStart"/>
      <w:r w:rsidRPr="003B721C">
        <w:rPr>
          <w:rFonts w:ascii="Times New Roman" w:eastAsia="Times New Roman" w:hAnsi="Times New Roman" w:cs="Times New Roman"/>
          <w:b/>
          <w:bCs/>
          <w:color w:val="000000"/>
          <w:sz w:val="28"/>
          <w:szCs w:val="28"/>
          <w:lang w:eastAsia="ru-RU"/>
        </w:rPr>
        <w:t>СВЗ</w:t>
      </w:r>
      <w:r w:rsidRPr="003B721C">
        <w:rPr>
          <w:rFonts w:ascii="Times New Roman" w:eastAsia="Times New Roman" w:hAnsi="Times New Roman" w:cs="Times New Roman"/>
          <w:color w:val="000000"/>
          <w:sz w:val="28"/>
          <w:szCs w:val="28"/>
          <w:lang w:eastAsia="ru-RU"/>
        </w:rPr>
        <w:t>,</w:t>
      </w:r>
      <w:r w:rsidR="00D351A2">
        <w:rPr>
          <w:rFonts w:ascii="Times New Roman" w:eastAsia="Times New Roman" w:hAnsi="Times New Roman" w:cs="Times New Roman"/>
          <w:color w:val="000000"/>
          <w:sz w:val="28"/>
          <w:szCs w:val="28"/>
          <w:lang w:eastAsia="ru-RU"/>
        </w:rPr>
        <w:t xml:space="preserve">   </w:t>
      </w:r>
      <w:proofErr w:type="gramEnd"/>
      <w:r w:rsidR="00D351A2">
        <w:rPr>
          <w:rFonts w:ascii="Times New Roman" w:eastAsia="Times New Roman" w:hAnsi="Times New Roman" w:cs="Times New Roman"/>
          <w:color w:val="000000"/>
          <w:sz w:val="28"/>
          <w:szCs w:val="28"/>
          <w:lang w:eastAsia="ru-RU"/>
        </w:rPr>
        <w:t xml:space="preserve">                                         (1)</w:t>
      </w:r>
    </w:p>
    <w:p w14:paraId="527F571A"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где:</w:t>
      </w:r>
    </w:p>
    <w:p w14:paraId="7A3D533D"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КОЗ — коэффициент оборачиваемости запасов;</w:t>
      </w:r>
    </w:p>
    <w:p w14:paraId="1DAF405A"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СПТ — себестоимость проданных товаров;</w:t>
      </w:r>
    </w:p>
    <w:p w14:paraId="67447377"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СВЗ — средняя величина запасов, равная половине суммы запасов на начало и на конец анализируемого периода.</w:t>
      </w:r>
    </w:p>
    <w:p w14:paraId="480E93F7" w14:textId="015BEC8D"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Коэффициент оборачиваемости производственных запасов — формула через выручку выглядит так</w:t>
      </w:r>
      <w:r w:rsidR="00763C30">
        <w:rPr>
          <w:rFonts w:ascii="Times New Roman" w:eastAsia="Times New Roman" w:hAnsi="Times New Roman" w:cs="Times New Roman"/>
          <w:color w:val="000000"/>
          <w:sz w:val="28"/>
          <w:szCs w:val="28"/>
          <w:lang w:eastAsia="ru-RU"/>
        </w:rPr>
        <w:t xml:space="preserve"> (2)</w:t>
      </w:r>
      <w:r w:rsidRPr="003B721C">
        <w:rPr>
          <w:rFonts w:ascii="Times New Roman" w:eastAsia="Times New Roman" w:hAnsi="Times New Roman" w:cs="Times New Roman"/>
          <w:color w:val="000000"/>
          <w:sz w:val="28"/>
          <w:szCs w:val="28"/>
          <w:lang w:eastAsia="ru-RU"/>
        </w:rPr>
        <w:t>:</w:t>
      </w:r>
    </w:p>
    <w:p w14:paraId="724F4E9B" w14:textId="12648BCD" w:rsidR="003B721C" w:rsidRPr="003B721C" w:rsidRDefault="003B721C" w:rsidP="00763C30">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b/>
          <w:bCs/>
          <w:color w:val="000000"/>
          <w:sz w:val="28"/>
          <w:szCs w:val="28"/>
          <w:lang w:eastAsia="ru-RU"/>
        </w:rPr>
        <w:t xml:space="preserve">КОЗ = В / </w:t>
      </w:r>
      <w:proofErr w:type="gramStart"/>
      <w:r w:rsidRPr="003B721C">
        <w:rPr>
          <w:rFonts w:ascii="Times New Roman" w:eastAsia="Times New Roman" w:hAnsi="Times New Roman" w:cs="Times New Roman"/>
          <w:b/>
          <w:bCs/>
          <w:color w:val="000000"/>
          <w:sz w:val="28"/>
          <w:szCs w:val="28"/>
          <w:lang w:eastAsia="ru-RU"/>
        </w:rPr>
        <w:t>СВЗ</w:t>
      </w:r>
      <w:r w:rsidRPr="003B721C">
        <w:rPr>
          <w:rFonts w:ascii="Times New Roman" w:eastAsia="Times New Roman" w:hAnsi="Times New Roman" w:cs="Times New Roman"/>
          <w:color w:val="000000"/>
          <w:sz w:val="28"/>
          <w:szCs w:val="28"/>
          <w:lang w:eastAsia="ru-RU"/>
        </w:rPr>
        <w:t>,</w:t>
      </w:r>
      <w:r w:rsidR="00763C30">
        <w:rPr>
          <w:rFonts w:ascii="Times New Roman" w:eastAsia="Times New Roman" w:hAnsi="Times New Roman" w:cs="Times New Roman"/>
          <w:color w:val="000000"/>
          <w:sz w:val="28"/>
          <w:szCs w:val="28"/>
          <w:lang w:eastAsia="ru-RU"/>
        </w:rPr>
        <w:t xml:space="preserve">   </w:t>
      </w:r>
      <w:proofErr w:type="gramEnd"/>
      <w:r w:rsidR="00763C30">
        <w:rPr>
          <w:rFonts w:ascii="Times New Roman" w:eastAsia="Times New Roman" w:hAnsi="Times New Roman" w:cs="Times New Roman"/>
          <w:color w:val="000000"/>
          <w:sz w:val="28"/>
          <w:szCs w:val="28"/>
          <w:lang w:eastAsia="ru-RU"/>
        </w:rPr>
        <w:t xml:space="preserve">                                        (2)</w:t>
      </w:r>
    </w:p>
    <w:p w14:paraId="67879561"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где:</w:t>
      </w:r>
    </w:p>
    <w:p w14:paraId="577A9ADB"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КОЗ — коэффициент оборачиваемости запасов;</w:t>
      </w:r>
    </w:p>
    <w:p w14:paraId="15939DA0"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В — выручка;</w:t>
      </w:r>
    </w:p>
    <w:p w14:paraId="5B12C356"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СВЗ — средняя величина запасов.</w:t>
      </w:r>
    </w:p>
    <w:p w14:paraId="79DCADA1"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Второй способ чаще используется в западной практике. По мнению российских аналитиков, он является менее точным, чем расчет через себестоимость проданных товаров, поскольку возможно значительное искажение результатов при изменениях торговой наценки.</w:t>
      </w:r>
    </w:p>
    <w:p w14:paraId="21FDEF34"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Коэффициент отражает величину оборачиваемости запасов в оборотах. Чем выше значение коэффициента, тем выше оборачиваемость запасов, а значит, высока результативность их использования.</w:t>
      </w:r>
    </w:p>
    <w:p w14:paraId="04294C2D"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lastRenderedPageBreak/>
        <w:t>Для составления логистических схем товародвижения и планирования закупок нужна информация не только о скорости оборачиваемости запасов, но и о величине периода, за который товарные запасы делают полный оборот.</w:t>
      </w:r>
    </w:p>
    <w:p w14:paraId="3F5C06EE" w14:textId="7AF78892"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Формула оборачиваемости в днях</w:t>
      </w:r>
      <w:r w:rsidR="00317094">
        <w:rPr>
          <w:rFonts w:ascii="Times New Roman" w:eastAsia="Times New Roman" w:hAnsi="Times New Roman" w:cs="Times New Roman"/>
          <w:color w:val="000000"/>
          <w:sz w:val="28"/>
          <w:szCs w:val="28"/>
          <w:lang w:eastAsia="ru-RU"/>
        </w:rPr>
        <w:t xml:space="preserve"> (3)</w:t>
      </w:r>
      <w:r w:rsidRPr="003B721C">
        <w:rPr>
          <w:rFonts w:ascii="Times New Roman" w:eastAsia="Times New Roman" w:hAnsi="Times New Roman" w:cs="Times New Roman"/>
          <w:color w:val="000000"/>
          <w:sz w:val="28"/>
          <w:szCs w:val="28"/>
          <w:lang w:eastAsia="ru-RU"/>
        </w:rPr>
        <w:t>:</w:t>
      </w:r>
    </w:p>
    <w:p w14:paraId="4882B539" w14:textId="5981784F" w:rsidR="003B721C" w:rsidRPr="003B721C" w:rsidRDefault="003B721C" w:rsidP="0031709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b/>
          <w:bCs/>
          <w:color w:val="000000"/>
          <w:sz w:val="28"/>
          <w:szCs w:val="28"/>
          <w:lang w:eastAsia="ru-RU"/>
        </w:rPr>
        <w:t xml:space="preserve">ПОЗ = Т / </w:t>
      </w:r>
      <w:proofErr w:type="gramStart"/>
      <w:r w:rsidRPr="003B721C">
        <w:rPr>
          <w:rFonts w:ascii="Times New Roman" w:eastAsia="Times New Roman" w:hAnsi="Times New Roman" w:cs="Times New Roman"/>
          <w:b/>
          <w:bCs/>
          <w:color w:val="000000"/>
          <w:sz w:val="28"/>
          <w:szCs w:val="28"/>
          <w:lang w:eastAsia="ru-RU"/>
        </w:rPr>
        <w:t>КОЗ</w:t>
      </w:r>
      <w:r w:rsidRPr="003B721C">
        <w:rPr>
          <w:rFonts w:ascii="Times New Roman" w:eastAsia="Times New Roman" w:hAnsi="Times New Roman" w:cs="Times New Roman"/>
          <w:color w:val="000000"/>
          <w:sz w:val="28"/>
          <w:szCs w:val="28"/>
          <w:lang w:eastAsia="ru-RU"/>
        </w:rPr>
        <w:t>,</w:t>
      </w:r>
      <w:r w:rsidR="00317094">
        <w:rPr>
          <w:rFonts w:ascii="Times New Roman" w:eastAsia="Times New Roman" w:hAnsi="Times New Roman" w:cs="Times New Roman"/>
          <w:color w:val="000000"/>
          <w:sz w:val="28"/>
          <w:szCs w:val="28"/>
          <w:lang w:eastAsia="ru-RU"/>
        </w:rPr>
        <w:t xml:space="preserve">   </w:t>
      </w:r>
      <w:proofErr w:type="gramEnd"/>
      <w:r w:rsidR="00317094">
        <w:rPr>
          <w:rFonts w:ascii="Times New Roman" w:eastAsia="Times New Roman" w:hAnsi="Times New Roman" w:cs="Times New Roman"/>
          <w:color w:val="000000"/>
          <w:sz w:val="28"/>
          <w:szCs w:val="28"/>
          <w:lang w:eastAsia="ru-RU"/>
        </w:rPr>
        <w:t xml:space="preserve">                                         (3)</w:t>
      </w:r>
    </w:p>
    <w:p w14:paraId="596F2099"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где:</w:t>
      </w:r>
    </w:p>
    <w:p w14:paraId="17428612"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ПОЗ — период оборота запасов;</w:t>
      </w:r>
    </w:p>
    <w:p w14:paraId="6E1E1702"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Т — количество дней в анализируемом периоде (как правило, 365 дней);</w:t>
      </w:r>
    </w:p>
    <w:p w14:paraId="1365A9F4"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КОЗ — коэффициент оборачиваемости запасов.</w:t>
      </w:r>
    </w:p>
    <w:p w14:paraId="3E35C3CB" w14:textId="7F46CF0C" w:rsidR="003B721C" w:rsidRPr="003B721C" w:rsidRDefault="00BE0A97"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Стандартных н</w:t>
      </w:r>
      <w:r w:rsidR="003B721C" w:rsidRPr="003B721C">
        <w:rPr>
          <w:rFonts w:ascii="Times New Roman" w:eastAsia="Times New Roman" w:hAnsi="Times New Roman" w:cs="Times New Roman"/>
          <w:color w:val="000000"/>
          <w:sz w:val="28"/>
          <w:szCs w:val="28"/>
          <w:lang w:eastAsia="ru-RU"/>
        </w:rPr>
        <w:t>ормативов для этого показателя нет. Каждое предприятие самостоятельно определяет для себя оптимальное количество дней, в течение которых запасы совершают оборот. Как и любой другой аналитический элемент, оборачиваемость запасов следует рассматривать в динамике и в сравнении с аналогичными предприятиями той же отрасли.</w:t>
      </w:r>
    </w:p>
    <w:p w14:paraId="2FA50788" w14:textId="77777777" w:rsidR="003B721C" w:rsidRPr="003B721C" w:rsidRDefault="003B721C" w:rsidP="003B7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21C">
        <w:rPr>
          <w:rFonts w:ascii="Times New Roman" w:eastAsia="Times New Roman" w:hAnsi="Times New Roman" w:cs="Times New Roman"/>
          <w:color w:val="000000"/>
          <w:sz w:val="28"/>
          <w:szCs w:val="28"/>
          <w:lang w:eastAsia="ru-RU"/>
        </w:rPr>
        <w:t>Положительный тренд показателя в динамике, т.е. рост количества дней в периоде, говорит об увеличении запасов на складах. Сокращение показателя отражает уменьшение складских запасов.</w:t>
      </w:r>
    </w:p>
    <w:p w14:paraId="0530A46E" w14:textId="2F3277CF" w:rsidR="003B721C" w:rsidRPr="00D213B8" w:rsidRDefault="0041216D" w:rsidP="0041216D">
      <w:pPr>
        <w:shd w:val="clear" w:color="auto" w:fill="FFFFFF"/>
        <w:spacing w:before="100" w:beforeAutospacing="1" w:after="300" w:line="240" w:lineRule="auto"/>
        <w:ind w:firstLine="709"/>
        <w:rPr>
          <w:rFonts w:ascii="Times New Roman" w:eastAsia="Times New Roman" w:hAnsi="Times New Roman" w:cs="Times New Roman"/>
          <w:b/>
          <w:bCs/>
          <w:color w:val="000000"/>
          <w:sz w:val="28"/>
          <w:szCs w:val="28"/>
          <w:lang w:eastAsia="ru-RU"/>
        </w:rPr>
      </w:pPr>
      <w:r w:rsidRPr="0041216D">
        <w:rPr>
          <w:rFonts w:ascii="Times New Roman" w:eastAsia="Times New Roman" w:hAnsi="Times New Roman" w:cs="Times New Roman"/>
          <w:b/>
          <w:bCs/>
          <w:color w:val="000000"/>
          <w:sz w:val="28"/>
          <w:szCs w:val="28"/>
          <w:lang w:eastAsia="ru-RU"/>
        </w:rPr>
        <w:t xml:space="preserve">Задание 2. </w:t>
      </w:r>
      <w:r w:rsidR="00DD4181">
        <w:rPr>
          <w:rFonts w:ascii="Times New Roman" w:eastAsia="Times New Roman" w:hAnsi="Times New Roman" w:cs="Times New Roman"/>
          <w:b/>
          <w:bCs/>
          <w:color w:val="000000"/>
          <w:sz w:val="28"/>
          <w:szCs w:val="28"/>
          <w:lang w:eastAsia="ru-RU"/>
        </w:rPr>
        <w:t>Изучите методику расчета и анализа товарных запасов на примере задачи.</w:t>
      </w:r>
    </w:p>
    <w:p w14:paraId="201C2737" w14:textId="5BAC00F7" w:rsidR="00F4133E" w:rsidRPr="00F4133E" w:rsidRDefault="00DD4181" w:rsidP="00DD4181">
      <w:pPr>
        <w:shd w:val="clear" w:color="auto" w:fill="FDFEFF"/>
        <w:spacing w:before="150" w:after="225" w:line="240" w:lineRule="auto"/>
        <w:ind w:firstLine="709"/>
        <w:jc w:val="both"/>
        <w:rPr>
          <w:rFonts w:ascii="Times New Roman" w:eastAsia="Times New Roman" w:hAnsi="Times New Roman" w:cs="Times New Roman"/>
          <w:color w:val="000000"/>
          <w:sz w:val="28"/>
          <w:szCs w:val="28"/>
          <w:lang w:eastAsia="ru-RU"/>
        </w:rPr>
      </w:pPr>
      <w:r w:rsidRPr="00DD4181">
        <w:rPr>
          <w:rFonts w:ascii="Times New Roman" w:eastAsia="Times New Roman" w:hAnsi="Times New Roman" w:cs="Times New Roman"/>
          <w:color w:val="000000"/>
          <w:sz w:val="28"/>
          <w:szCs w:val="28"/>
          <w:u w:val="single"/>
          <w:lang w:eastAsia="ru-RU"/>
        </w:rPr>
        <w:t>Задача</w:t>
      </w:r>
      <w:proofErr w:type="gramStart"/>
      <w:r w:rsidRPr="00DD4181">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lang w:eastAsia="ru-RU"/>
        </w:rPr>
        <w:t xml:space="preserve"> </w:t>
      </w:r>
      <w:r w:rsidR="00F4133E" w:rsidRPr="00F4133E">
        <w:rPr>
          <w:rFonts w:ascii="Times New Roman" w:eastAsia="Times New Roman" w:hAnsi="Times New Roman" w:cs="Times New Roman"/>
          <w:color w:val="000000"/>
          <w:sz w:val="28"/>
          <w:szCs w:val="28"/>
          <w:lang w:eastAsia="ru-RU"/>
        </w:rPr>
        <w:t>Проанализировать</w:t>
      </w:r>
      <w:proofErr w:type="gramEnd"/>
      <w:r w:rsidR="00F4133E" w:rsidRPr="00F4133E">
        <w:rPr>
          <w:rFonts w:ascii="Times New Roman" w:eastAsia="Times New Roman" w:hAnsi="Times New Roman" w:cs="Times New Roman"/>
          <w:color w:val="000000"/>
          <w:sz w:val="28"/>
          <w:szCs w:val="28"/>
          <w:lang w:eastAsia="ru-RU"/>
        </w:rPr>
        <w:t xml:space="preserve"> состояние товарных запасов предприятия. Для этого</w:t>
      </w:r>
      <w:r>
        <w:rPr>
          <w:rFonts w:ascii="Times New Roman" w:eastAsia="Times New Roman" w:hAnsi="Times New Roman" w:cs="Times New Roman"/>
          <w:color w:val="000000"/>
          <w:sz w:val="28"/>
          <w:szCs w:val="28"/>
          <w:lang w:eastAsia="ru-RU"/>
        </w:rPr>
        <w:t xml:space="preserve"> необходимо</w:t>
      </w:r>
      <w:r w:rsidR="00F4133E" w:rsidRPr="00F4133E">
        <w:rPr>
          <w:rFonts w:ascii="Times New Roman" w:eastAsia="Times New Roman" w:hAnsi="Times New Roman" w:cs="Times New Roman"/>
          <w:color w:val="000000"/>
          <w:sz w:val="28"/>
          <w:szCs w:val="28"/>
          <w:lang w:eastAsia="ru-RU"/>
        </w:rPr>
        <w:t xml:space="preserve">: рассчитать темпы роста товарооборота и товарных запасов, коэффициент соотношения темпов роста этих показателей; рассчитать время оборота этих запасов; проанализировать влияние факторов на динамику средних запасов; проанализировать влияние факторов на динамику оборачиваемости запасов. Какие факторы ускоряют время обращения запасов? </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4254"/>
        <w:gridCol w:w="885"/>
        <w:gridCol w:w="885"/>
        <w:gridCol w:w="1820"/>
        <w:gridCol w:w="1495"/>
      </w:tblGrid>
      <w:tr w:rsidR="00F4133E" w:rsidRPr="00F4133E" w14:paraId="5B569BCA"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31928E4" w14:textId="77777777" w:rsidR="00F4133E" w:rsidRPr="00F4133E" w:rsidRDefault="00F4133E" w:rsidP="0063435E">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742B0B6"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1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481EF96"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2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7D1338B"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Откло</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нение</w:t>
            </w:r>
            <w:proofErr w:type="spellEnd"/>
            <w:r w:rsidRPr="00F4133E">
              <w:rPr>
                <w:rFonts w:ascii="Times New Roman" w:eastAsia="Times New Roman" w:hAnsi="Times New Roman" w:cs="Times New Roman"/>
                <w:color w:val="000000"/>
                <w:sz w:val="28"/>
                <w:szCs w:val="28"/>
                <w:lang w:eastAsia="ru-RU"/>
              </w:rPr>
              <w:t xml:space="preserve"> от </w:t>
            </w:r>
            <w:proofErr w:type="spellStart"/>
            <w:r w:rsidRPr="00F4133E">
              <w:rPr>
                <w:rFonts w:ascii="Times New Roman" w:eastAsia="Times New Roman" w:hAnsi="Times New Roman" w:cs="Times New Roman"/>
                <w:color w:val="000000"/>
                <w:sz w:val="28"/>
                <w:szCs w:val="28"/>
                <w:lang w:eastAsia="ru-RU"/>
              </w:rPr>
              <w:t>преды</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дущего</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FB34479"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Темпы роста</w:t>
            </w:r>
          </w:p>
        </w:tc>
      </w:tr>
      <w:tr w:rsidR="00F4133E" w:rsidRPr="00F4133E" w14:paraId="0C7789EE"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4A37950" w14:textId="77777777" w:rsidR="00F4133E" w:rsidRPr="00F4133E" w:rsidRDefault="00F4133E" w:rsidP="0063435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Товаро</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 xml:space="preserve">оборот, тыс. </w:t>
            </w:r>
            <w:proofErr w:type="spellStart"/>
            <w:r w:rsidRPr="00F4133E">
              <w:rPr>
                <w:rFonts w:ascii="Times New Roman" w:eastAsia="Times New Roman" w:hAnsi="Times New Roman" w:cs="Times New Roman"/>
                <w:color w:val="000000"/>
                <w:sz w:val="28"/>
                <w:szCs w:val="28"/>
                <w:lang w:eastAsia="ru-RU"/>
              </w:rPr>
              <w:t>ден</w:t>
            </w:r>
            <w:proofErr w:type="spellEnd"/>
            <w:r w:rsidRPr="00F4133E">
              <w:rPr>
                <w:rFonts w:ascii="Times New Roman" w:eastAsia="Times New Roman" w:hAnsi="Times New Roman" w:cs="Times New Roman"/>
                <w:color w:val="000000"/>
                <w:sz w:val="28"/>
                <w:szCs w:val="28"/>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E71BF3D"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4075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CC26472"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4638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89448B9" w14:textId="70ADFDC9"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BB6BCD8" w14:textId="5DEE0419"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r>
      <w:tr w:rsidR="00F4133E" w:rsidRPr="00F4133E" w14:paraId="2D64D996"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0F332AC" w14:textId="77777777" w:rsidR="00F4133E" w:rsidRPr="00F4133E" w:rsidRDefault="00F4133E" w:rsidP="0063435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CEBC7B3"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2677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C59085A"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2954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EA234F1" w14:textId="0F202B7F"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FD5EFFE" w14:textId="603156A4"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r>
      <w:tr w:rsidR="00F4133E" w:rsidRPr="00F4133E" w14:paraId="032F4AED"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0FC2211" w14:textId="77777777" w:rsidR="00F4133E" w:rsidRPr="00F4133E" w:rsidRDefault="00F4133E" w:rsidP="0063435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непродовольст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3B3A019"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1398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D11A239"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1684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8890E97" w14:textId="5FD5B18F"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D01A54D" w14:textId="2409AEF1"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r>
      <w:tr w:rsidR="00F4133E" w:rsidRPr="00F4133E" w14:paraId="3E3C6A6B"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85A124E" w14:textId="77777777" w:rsidR="00F4133E" w:rsidRPr="00F4133E" w:rsidRDefault="00F4133E" w:rsidP="0063435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Средние товарные запасы, тыс. </w:t>
            </w:r>
            <w:proofErr w:type="spellStart"/>
            <w:r w:rsidRPr="00F4133E">
              <w:rPr>
                <w:rFonts w:ascii="Times New Roman" w:eastAsia="Times New Roman" w:hAnsi="Times New Roman" w:cs="Times New Roman"/>
                <w:color w:val="000000"/>
                <w:sz w:val="28"/>
                <w:szCs w:val="28"/>
                <w:lang w:eastAsia="ru-RU"/>
              </w:rPr>
              <w:t>ден</w:t>
            </w:r>
            <w:proofErr w:type="spellEnd"/>
            <w:r w:rsidRPr="00F4133E">
              <w:rPr>
                <w:rFonts w:ascii="Times New Roman" w:eastAsia="Times New Roman" w:hAnsi="Times New Roman" w:cs="Times New Roman"/>
                <w:color w:val="000000"/>
                <w:sz w:val="28"/>
                <w:szCs w:val="28"/>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27D1A9F"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1178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4731FE6"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1080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F9BA819" w14:textId="22890DEC"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18CB659" w14:textId="7EE7DD50"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r>
      <w:tr w:rsidR="00F4133E" w:rsidRPr="00F4133E" w14:paraId="2DA564D9"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ECB6EE7" w14:textId="77777777" w:rsidR="00F4133E" w:rsidRPr="00F4133E" w:rsidRDefault="00F4133E" w:rsidP="0063435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lastRenderedPageBreak/>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D6A5A33"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353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4133EE8"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160FEBA" w14:textId="20224A50"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1192B78" w14:textId="5E89A9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r>
      <w:tr w:rsidR="00F4133E" w:rsidRPr="00F4133E" w14:paraId="006756D5"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D1AB2E5" w14:textId="77777777" w:rsidR="00F4133E" w:rsidRPr="00F4133E" w:rsidRDefault="00F4133E" w:rsidP="0063435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непродовольст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44DE1C5"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825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ADB0F97" w14:textId="77777777"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724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0F20991" w14:textId="6237223B"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065E74E" w14:textId="78290FC4" w:rsidR="00F4133E" w:rsidRPr="00F4133E" w:rsidRDefault="00F4133E" w:rsidP="00AE0985">
            <w:pPr>
              <w:spacing w:after="0" w:line="240" w:lineRule="auto"/>
              <w:jc w:val="center"/>
              <w:rPr>
                <w:rFonts w:ascii="Times New Roman" w:eastAsia="Times New Roman" w:hAnsi="Times New Roman" w:cs="Times New Roman"/>
                <w:color w:val="000000"/>
                <w:sz w:val="28"/>
                <w:szCs w:val="28"/>
                <w:lang w:eastAsia="ru-RU"/>
              </w:rPr>
            </w:pPr>
          </w:p>
        </w:tc>
      </w:tr>
    </w:tbl>
    <w:p w14:paraId="177AE566"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u w:val="single"/>
          <w:lang w:eastAsia="ru-RU"/>
        </w:rPr>
      </w:pPr>
      <w:r w:rsidRPr="00F4133E">
        <w:rPr>
          <w:rFonts w:ascii="Times New Roman" w:eastAsia="Times New Roman" w:hAnsi="Times New Roman" w:cs="Times New Roman"/>
          <w:color w:val="000000"/>
          <w:sz w:val="28"/>
          <w:szCs w:val="28"/>
          <w:u w:val="single"/>
          <w:lang w:eastAsia="ru-RU"/>
        </w:rPr>
        <w:t>Решение задачи:</w:t>
      </w:r>
    </w:p>
    <w:p w14:paraId="60BF407D"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Рассчитываем необходимые показатели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3852"/>
        <w:gridCol w:w="855"/>
        <w:gridCol w:w="855"/>
        <w:gridCol w:w="2350"/>
        <w:gridCol w:w="1427"/>
      </w:tblGrid>
      <w:tr w:rsidR="00F4133E" w:rsidRPr="00F4133E" w14:paraId="5AE7B4C1"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419D9BA"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EC28A37"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1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83D2B0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2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DA9B870"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Отклонение от </w:t>
            </w:r>
            <w:proofErr w:type="spellStart"/>
            <w:r w:rsidRPr="00F4133E">
              <w:rPr>
                <w:rFonts w:ascii="Times New Roman" w:eastAsia="Times New Roman" w:hAnsi="Times New Roman" w:cs="Times New Roman"/>
                <w:color w:val="000000"/>
                <w:sz w:val="28"/>
                <w:szCs w:val="28"/>
                <w:lang w:eastAsia="ru-RU"/>
              </w:rPr>
              <w:t>преды</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дущего</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315804C"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Темпы роста</w:t>
            </w:r>
          </w:p>
        </w:tc>
      </w:tr>
      <w:tr w:rsidR="00F4133E" w:rsidRPr="00F4133E" w14:paraId="21B9E690"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60E457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Товарооборот, тыс. </w:t>
            </w:r>
            <w:proofErr w:type="spellStart"/>
            <w:r w:rsidRPr="00F4133E">
              <w:rPr>
                <w:rFonts w:ascii="Times New Roman" w:eastAsia="Times New Roman" w:hAnsi="Times New Roman" w:cs="Times New Roman"/>
                <w:color w:val="000000"/>
                <w:sz w:val="28"/>
                <w:szCs w:val="28"/>
                <w:lang w:eastAsia="ru-RU"/>
              </w:rPr>
              <w:t>ден</w:t>
            </w:r>
            <w:proofErr w:type="spellEnd"/>
            <w:r w:rsidRPr="00F4133E">
              <w:rPr>
                <w:rFonts w:ascii="Times New Roman" w:eastAsia="Times New Roman" w:hAnsi="Times New Roman" w:cs="Times New Roman"/>
                <w:color w:val="000000"/>
                <w:sz w:val="28"/>
                <w:szCs w:val="28"/>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C8B37D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4075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3EA6F5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4638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3BDA7C8"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563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DDA7B52"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113,816</w:t>
            </w:r>
          </w:p>
        </w:tc>
      </w:tr>
      <w:tr w:rsidR="00F4133E" w:rsidRPr="00F4133E" w14:paraId="129C6342"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3CED9C2"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184D133"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2677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F5A76C1"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2954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C8AB32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277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0081F0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110,347</w:t>
            </w:r>
          </w:p>
        </w:tc>
      </w:tr>
      <w:tr w:rsidR="00F4133E" w:rsidRPr="00F4133E" w14:paraId="290FF9D7"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498A888"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непродовольст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F861CC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1398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70BFBE8"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1684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1CBAA6E"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286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D560BD0"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120,458</w:t>
            </w:r>
          </w:p>
        </w:tc>
      </w:tr>
      <w:tr w:rsidR="00F4133E" w:rsidRPr="00F4133E" w14:paraId="3352BA6B"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4F06753"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Средние товарные запасы, тыс. </w:t>
            </w:r>
            <w:proofErr w:type="spellStart"/>
            <w:r w:rsidRPr="00F4133E">
              <w:rPr>
                <w:rFonts w:ascii="Times New Roman" w:eastAsia="Times New Roman" w:hAnsi="Times New Roman" w:cs="Times New Roman"/>
                <w:color w:val="000000"/>
                <w:sz w:val="28"/>
                <w:szCs w:val="28"/>
                <w:lang w:eastAsia="ru-RU"/>
              </w:rPr>
              <w:t>ден</w:t>
            </w:r>
            <w:proofErr w:type="spellEnd"/>
            <w:r w:rsidRPr="00F4133E">
              <w:rPr>
                <w:rFonts w:ascii="Times New Roman" w:eastAsia="Times New Roman" w:hAnsi="Times New Roman" w:cs="Times New Roman"/>
                <w:color w:val="000000"/>
                <w:sz w:val="28"/>
                <w:szCs w:val="28"/>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5B8BA2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1178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ACA9D05"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1080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9F6B8D5"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91DB26C"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91,681</w:t>
            </w:r>
          </w:p>
        </w:tc>
      </w:tr>
      <w:tr w:rsidR="00F4133E" w:rsidRPr="00F4133E" w14:paraId="2B36843D"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7C664E7"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119B713"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353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29146D8"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A579860"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D7D4E6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100,850</w:t>
            </w:r>
          </w:p>
        </w:tc>
      </w:tr>
      <w:tr w:rsidR="00F4133E" w:rsidRPr="00F4133E" w14:paraId="12750DB7"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57BED6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непродовольст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E50638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825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D08538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724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379D93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48F8F31"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87,758</w:t>
            </w:r>
          </w:p>
        </w:tc>
      </w:tr>
    </w:tbl>
    <w:p w14:paraId="2F9BE0D3" w14:textId="1E7299D8" w:rsidR="00F4133E" w:rsidRPr="00F4133E" w:rsidRDefault="00F4133E" w:rsidP="00DC1CB4">
      <w:pPr>
        <w:shd w:val="clear" w:color="auto" w:fill="FDFEFF"/>
        <w:spacing w:before="150" w:after="225"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В таблице рассчитаны темпы роста объема товарооборота и величины товарных запасов. Находим соотношение данных показателей в целом и в разрез</w:t>
      </w:r>
      <w:r w:rsidR="00DC1CB4">
        <w:rPr>
          <w:rFonts w:ascii="Times New Roman" w:eastAsia="Times New Roman" w:hAnsi="Times New Roman" w:cs="Times New Roman"/>
          <w:color w:val="000000"/>
          <w:sz w:val="28"/>
          <w:szCs w:val="28"/>
          <w:lang w:eastAsia="ru-RU"/>
        </w:rPr>
        <w:t>е</w:t>
      </w:r>
      <w:r w:rsidRPr="00F4133E">
        <w:rPr>
          <w:rFonts w:ascii="Times New Roman" w:eastAsia="Times New Roman" w:hAnsi="Times New Roman" w:cs="Times New Roman"/>
          <w:color w:val="000000"/>
          <w:sz w:val="28"/>
          <w:szCs w:val="28"/>
          <w:lang w:eastAsia="ru-RU"/>
        </w:rPr>
        <w:t xml:space="preserve"> групп товаров. Коэффициент соотношения темпов прироста товарооборота и запасов показывает, на сколько процентов изменяется товарооборот при изменении товарных запасов на 1%.</w:t>
      </w:r>
    </w:p>
    <w:p w14:paraId="0A0CD31A"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Коэффициенты соотношения темпов прироста:</w:t>
      </w:r>
    </w:p>
    <w:p w14:paraId="290B34C2"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а) общего объема товарооборота и общей величины запасов:</w:t>
      </w:r>
    </w:p>
    <w:p w14:paraId="2DF3C5AD"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13,816</w:t>
      </w:r>
      <w:proofErr w:type="gramStart"/>
      <w:r w:rsidRPr="00F4133E">
        <w:rPr>
          <w:rFonts w:ascii="Times New Roman" w:eastAsia="Times New Roman" w:hAnsi="Times New Roman" w:cs="Times New Roman"/>
          <w:color w:val="000000"/>
          <w:sz w:val="28"/>
          <w:szCs w:val="28"/>
          <w:lang w:eastAsia="ru-RU"/>
        </w:rPr>
        <w:t>/(</w:t>
      </w:r>
      <w:proofErr w:type="gramEnd"/>
      <w:r w:rsidRPr="00F4133E">
        <w:rPr>
          <w:rFonts w:ascii="Times New Roman" w:eastAsia="Times New Roman" w:hAnsi="Times New Roman" w:cs="Times New Roman"/>
          <w:color w:val="000000"/>
          <w:sz w:val="28"/>
          <w:szCs w:val="28"/>
          <w:lang w:eastAsia="ru-RU"/>
        </w:rPr>
        <w:t>-8,319)=-1,661;</w:t>
      </w:r>
    </w:p>
    <w:p w14:paraId="7BF35775"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в данном случае на фоне сокращения средних товарных запасов на 1% мы наблюдаем увеличение объема товарооборота на 1,661%;</w:t>
      </w:r>
    </w:p>
    <w:p w14:paraId="416F2CFF"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б) объема товарооборота продовольственных товаров и общей величины запасов продовольственных товаров:</w:t>
      </w:r>
    </w:p>
    <w:p w14:paraId="611E1876"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10,347/0,850=12,175;</w:t>
      </w:r>
    </w:p>
    <w:p w14:paraId="5A9D614C"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lastRenderedPageBreak/>
        <w:t>в данном случае увеличение средних товарных запасов на 1% спровоцировало увеличение объема товарооборота на 12,175%;</w:t>
      </w:r>
    </w:p>
    <w:p w14:paraId="62AA992B"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в) объема товарооборота непродовольственных товаров и общей величины запасов непродовольственных товаров:</w:t>
      </w:r>
    </w:p>
    <w:p w14:paraId="45C2EA6D"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20,458</w:t>
      </w:r>
      <w:proofErr w:type="gramStart"/>
      <w:r w:rsidRPr="00F4133E">
        <w:rPr>
          <w:rFonts w:ascii="Times New Roman" w:eastAsia="Times New Roman" w:hAnsi="Times New Roman" w:cs="Times New Roman"/>
          <w:color w:val="000000"/>
          <w:sz w:val="28"/>
          <w:szCs w:val="28"/>
          <w:lang w:eastAsia="ru-RU"/>
        </w:rPr>
        <w:t>/(</w:t>
      </w:r>
      <w:proofErr w:type="gramEnd"/>
      <w:r w:rsidRPr="00F4133E">
        <w:rPr>
          <w:rFonts w:ascii="Times New Roman" w:eastAsia="Times New Roman" w:hAnsi="Times New Roman" w:cs="Times New Roman"/>
          <w:color w:val="000000"/>
          <w:sz w:val="28"/>
          <w:szCs w:val="28"/>
          <w:lang w:eastAsia="ru-RU"/>
        </w:rPr>
        <w:t>-12,242)=-1,671;</w:t>
      </w:r>
    </w:p>
    <w:p w14:paraId="61A82F56"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в данном случае на фоне сокращения средних товарных запасов непродовольственных товаров на 1% мы наблюдаем увеличение объема товарооборота на 1,671%.</w:t>
      </w:r>
    </w:p>
    <w:p w14:paraId="0C2CEAFC" w14:textId="77777777" w:rsidR="00F4133E" w:rsidRPr="00F4133E" w:rsidRDefault="00F4133E" w:rsidP="00F4133E">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Рассчитываем оборачиваемость товарных запасов. Для этого товарооборот следует разделить на стоимость товарных запасов. Рассчитанная величина будет характеризовать количество оборотов, которые осуществляются товарами в течение рассматриваемого периода времени. Результаты расчета коэффициентов оборачиваемости представлены в следующей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5497"/>
        <w:gridCol w:w="1054"/>
        <w:gridCol w:w="1054"/>
        <w:gridCol w:w="1734"/>
      </w:tblGrid>
      <w:tr w:rsidR="00F4133E" w:rsidRPr="00F4133E" w14:paraId="5655D7DB"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23F78E0" w14:textId="77777777" w:rsidR="00F4133E" w:rsidRPr="00F4133E" w:rsidRDefault="00F4133E" w:rsidP="00DC1CB4">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80CED1C"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1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2F12CCE"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2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950A84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Коэффи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циент</w:t>
            </w:r>
            <w:proofErr w:type="spellEnd"/>
            <w:r w:rsidRPr="00F4133E">
              <w:rPr>
                <w:rFonts w:ascii="Times New Roman" w:eastAsia="Times New Roman" w:hAnsi="Times New Roman" w:cs="Times New Roman"/>
                <w:color w:val="000000"/>
                <w:sz w:val="28"/>
                <w:szCs w:val="28"/>
                <w:lang w:eastAsia="ru-RU"/>
              </w:rPr>
              <w:t xml:space="preserve"> роста</w:t>
            </w:r>
          </w:p>
        </w:tc>
      </w:tr>
      <w:tr w:rsidR="00F4133E" w:rsidRPr="00F4133E" w14:paraId="6D0263BA"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646E1B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Товарооборот, тыс. </w:t>
            </w:r>
            <w:proofErr w:type="spellStart"/>
            <w:r w:rsidRPr="00F4133E">
              <w:rPr>
                <w:rFonts w:ascii="Times New Roman" w:eastAsia="Times New Roman" w:hAnsi="Times New Roman" w:cs="Times New Roman"/>
                <w:color w:val="000000"/>
                <w:sz w:val="28"/>
                <w:szCs w:val="28"/>
                <w:lang w:eastAsia="ru-RU"/>
              </w:rPr>
              <w:t>ден</w:t>
            </w:r>
            <w:proofErr w:type="spellEnd"/>
            <w:r w:rsidRPr="00F4133E">
              <w:rPr>
                <w:rFonts w:ascii="Times New Roman" w:eastAsia="Times New Roman" w:hAnsi="Times New Roman" w:cs="Times New Roman"/>
                <w:color w:val="000000"/>
                <w:sz w:val="28"/>
                <w:szCs w:val="28"/>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84F3985"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4075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25E9B0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4638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26F259A"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1,138</w:t>
            </w:r>
          </w:p>
        </w:tc>
      </w:tr>
      <w:tr w:rsidR="00F4133E" w:rsidRPr="00F4133E" w14:paraId="262490EA"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FB8CE2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FC9AA7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2677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69DCAE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2954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E7E1626"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1,103</w:t>
            </w:r>
          </w:p>
        </w:tc>
      </w:tr>
      <w:tr w:rsidR="00F4133E" w:rsidRPr="00F4133E" w14:paraId="642CC88D"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3D82411"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непродовольст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5EC8FD1"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1398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F56377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1684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99BAC45"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1,205</w:t>
            </w:r>
          </w:p>
        </w:tc>
      </w:tr>
      <w:tr w:rsidR="00F4133E" w:rsidRPr="00F4133E" w14:paraId="32CBB822"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516C23C"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Средние товарные запасы, тыс. </w:t>
            </w:r>
            <w:proofErr w:type="spellStart"/>
            <w:r w:rsidRPr="00F4133E">
              <w:rPr>
                <w:rFonts w:ascii="Times New Roman" w:eastAsia="Times New Roman" w:hAnsi="Times New Roman" w:cs="Times New Roman"/>
                <w:color w:val="000000"/>
                <w:sz w:val="28"/>
                <w:szCs w:val="28"/>
                <w:lang w:eastAsia="ru-RU"/>
              </w:rPr>
              <w:t>ден</w:t>
            </w:r>
            <w:proofErr w:type="spellEnd"/>
            <w:r w:rsidRPr="00F4133E">
              <w:rPr>
                <w:rFonts w:ascii="Times New Roman" w:eastAsia="Times New Roman" w:hAnsi="Times New Roman" w:cs="Times New Roman"/>
                <w:color w:val="000000"/>
                <w:sz w:val="28"/>
                <w:szCs w:val="28"/>
                <w:lang w:eastAsia="ru-RU"/>
              </w:rPr>
              <w:t>.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52638AF"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1178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65976F3"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1080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1353F57"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0,917</w:t>
            </w:r>
          </w:p>
        </w:tc>
      </w:tr>
      <w:tr w:rsidR="00F4133E" w:rsidRPr="00F4133E" w14:paraId="58EE796A"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C63CDC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BDA854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353</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9375518"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AC8804A"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1,008</w:t>
            </w:r>
          </w:p>
        </w:tc>
      </w:tr>
      <w:tr w:rsidR="00F4133E" w:rsidRPr="00F4133E" w14:paraId="31F67D7F"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FB4ABE0"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непродовольст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1329E71"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825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DF54EB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724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6DA5B8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0,878</w:t>
            </w:r>
          </w:p>
        </w:tc>
      </w:tr>
      <w:tr w:rsidR="00F4133E" w:rsidRPr="00F4133E" w14:paraId="6A9290B3"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8394C2C"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Коэффи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циент</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оборачи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ваемости</w:t>
            </w:r>
            <w:proofErr w:type="spellEnd"/>
            <w:r w:rsidRPr="00F4133E">
              <w:rPr>
                <w:rFonts w:ascii="Times New Roman" w:eastAsia="Times New Roman" w:hAnsi="Times New Roman" w:cs="Times New Roman"/>
                <w:color w:val="000000"/>
                <w:sz w:val="28"/>
                <w:szCs w:val="28"/>
                <w:lang w:eastAsia="ru-RU"/>
              </w:rPr>
              <w:t xml:space="preserve"> всех товаров, оборотов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92C286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3,459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E179B6A"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4,294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AB205B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1,241</w:t>
            </w:r>
          </w:p>
        </w:tc>
      </w:tr>
      <w:tr w:rsidR="00F4133E" w:rsidRPr="00F4133E" w14:paraId="2297286E"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3C624F5"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Коэффи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циент</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оборачи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ваемости</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продовольст</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венных товаров, оборотов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3847D22"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7,584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CC148AE"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8,298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E0E386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1,094</w:t>
            </w:r>
          </w:p>
        </w:tc>
      </w:tr>
      <w:tr w:rsidR="00F4133E" w:rsidRPr="00F4133E" w14:paraId="0EB73267"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BF6C95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Коэффи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циент</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оборачи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ваемости</w:t>
            </w:r>
            <w:proofErr w:type="spellEnd"/>
            <w:r w:rsidRPr="00F4133E">
              <w:rPr>
                <w:rFonts w:ascii="Times New Roman" w:eastAsia="Times New Roman" w:hAnsi="Times New Roman" w:cs="Times New Roman"/>
                <w:color w:val="000000"/>
                <w:sz w:val="28"/>
                <w:szCs w:val="28"/>
                <w:lang w:eastAsia="ru-RU"/>
              </w:rPr>
              <w:t xml:space="preserve"> </w:t>
            </w:r>
            <w:proofErr w:type="spellStart"/>
            <w:r w:rsidRPr="00F4133E">
              <w:rPr>
                <w:rFonts w:ascii="Times New Roman" w:eastAsia="Times New Roman" w:hAnsi="Times New Roman" w:cs="Times New Roman"/>
                <w:color w:val="000000"/>
                <w:sz w:val="28"/>
                <w:szCs w:val="28"/>
                <w:lang w:eastAsia="ru-RU"/>
              </w:rPr>
              <w:t>непродо</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вольственных</w:t>
            </w:r>
            <w:proofErr w:type="spellEnd"/>
            <w:r w:rsidRPr="00F4133E">
              <w:rPr>
                <w:rFonts w:ascii="Times New Roman" w:eastAsia="Times New Roman" w:hAnsi="Times New Roman" w:cs="Times New Roman"/>
                <w:color w:val="000000"/>
                <w:sz w:val="28"/>
                <w:szCs w:val="28"/>
                <w:lang w:eastAsia="ru-RU"/>
              </w:rPr>
              <w:t xml:space="preserve"> товаров, оборотов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5971673"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1,695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0451FA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2,326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26DD3140"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1,373</w:t>
            </w:r>
          </w:p>
        </w:tc>
      </w:tr>
    </w:tbl>
    <w:p w14:paraId="25155E34" w14:textId="77777777" w:rsidR="00F4133E" w:rsidRPr="00F4133E" w:rsidRDefault="00F4133E" w:rsidP="00D076CD">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lastRenderedPageBreak/>
        <w:t>Таким образом, оборачиваемость всех товарных запасов увеличилась в 1,241 раза. Это связано с тем, что на фоне сокращения общей величины запасов на 8,3% наблюдается рост объема товарооборота на 13,8%.</w:t>
      </w:r>
    </w:p>
    <w:p w14:paraId="3FCBC0FD" w14:textId="77777777" w:rsidR="00F4133E" w:rsidRPr="00F4133E" w:rsidRDefault="00F4133E" w:rsidP="00D076CD">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Оборачиваемость продовольственных товарных запасов увеличилась в 1,094 раза. Это связано с тем, что рост объема товарооборота опережает рост соответствующих товарных запасов.</w:t>
      </w:r>
    </w:p>
    <w:p w14:paraId="06B78A6C" w14:textId="77777777" w:rsidR="00F4133E" w:rsidRPr="00F4133E" w:rsidRDefault="00F4133E" w:rsidP="00D076CD">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Оборачиваемость непродовольственных товарных запасов увеличилась в 1,373 раза. Это связано с тем, что на фоне сокращения запасов непродовольственных товаров на 12,2% наблюдается рост объема товарооборота непродовольственных товаров на 20,5%.</w:t>
      </w:r>
    </w:p>
    <w:p w14:paraId="4A4602E9" w14:textId="13710816" w:rsidR="00F4133E" w:rsidRDefault="00F4133E" w:rsidP="00D076CD">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Зная, сколько оборотов совершают товарные запасы в течение периода (допустим, года), можно определить сколько времени продолжается один оборот. Таким образом, мы ответим на вопрос относительно времени оборачиваемости запасов. Для расчета величину, равную 360 дней, необходимо разделить на коэффициент оборачиваемости товарных запасов. Результаты расчета представлены в таблице:</w:t>
      </w:r>
    </w:p>
    <w:p w14:paraId="724FE5AB" w14:textId="77777777" w:rsidR="00D076CD" w:rsidRPr="00F4133E" w:rsidRDefault="00D076CD" w:rsidP="00D076CD">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firstRow="1" w:lastRow="0" w:firstColumn="1" w:lastColumn="0" w:noHBand="0" w:noVBand="1"/>
      </w:tblPr>
      <w:tblGrid>
        <w:gridCol w:w="6292"/>
        <w:gridCol w:w="839"/>
        <w:gridCol w:w="839"/>
        <w:gridCol w:w="1369"/>
      </w:tblGrid>
      <w:tr w:rsidR="00E0342A" w:rsidRPr="00F4133E" w14:paraId="1A081DA3"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AEA8EE4" w14:textId="77777777" w:rsidR="00F4133E" w:rsidRPr="00F4133E" w:rsidRDefault="00F4133E" w:rsidP="00D076CD">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378B066" w14:textId="77777777" w:rsidR="00F4133E" w:rsidRPr="00F4133E" w:rsidRDefault="00F4133E" w:rsidP="0058422C">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1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813FE5E" w14:textId="77777777" w:rsidR="00F4133E" w:rsidRPr="00F4133E" w:rsidRDefault="00F4133E" w:rsidP="0058422C">
            <w:pPr>
              <w:spacing w:after="0" w:line="240" w:lineRule="auto"/>
              <w:jc w:val="center"/>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 xml:space="preserve">2 </w:t>
            </w:r>
            <w:proofErr w:type="spellStart"/>
            <w:r w:rsidRPr="00F4133E">
              <w:rPr>
                <w:rFonts w:ascii="Times New Roman" w:eastAsia="Times New Roman" w:hAnsi="Times New Roman" w:cs="Times New Roman"/>
                <w:color w:val="000000"/>
                <w:sz w:val="28"/>
                <w:szCs w:val="28"/>
                <w:lang w:eastAsia="ru-RU"/>
              </w:rPr>
              <w:t>квар</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t>тал</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212104C" w14:textId="77777777" w:rsidR="00F4133E" w:rsidRPr="00F4133E" w:rsidRDefault="00F4133E" w:rsidP="0058422C">
            <w:pPr>
              <w:spacing w:after="0" w:line="240" w:lineRule="auto"/>
              <w:jc w:val="center"/>
              <w:rPr>
                <w:rFonts w:ascii="Times New Roman" w:eastAsia="Times New Roman" w:hAnsi="Times New Roman" w:cs="Times New Roman"/>
                <w:color w:val="000000"/>
                <w:sz w:val="28"/>
                <w:szCs w:val="28"/>
                <w:lang w:eastAsia="ru-RU"/>
              </w:rPr>
            </w:pPr>
            <w:proofErr w:type="spellStart"/>
            <w:r w:rsidRPr="00F4133E">
              <w:rPr>
                <w:rFonts w:ascii="Times New Roman" w:eastAsia="Times New Roman" w:hAnsi="Times New Roman" w:cs="Times New Roman"/>
                <w:color w:val="000000"/>
                <w:sz w:val="28"/>
                <w:szCs w:val="28"/>
                <w:lang w:eastAsia="ru-RU"/>
              </w:rPr>
              <w:t>Коэффи</w:t>
            </w:r>
            <w:proofErr w:type="spellEnd"/>
            <w:r w:rsidRPr="00F4133E">
              <w:rPr>
                <w:rFonts w:ascii="Times New Roman" w:eastAsia="Times New Roman" w:hAnsi="Times New Roman" w:cs="Times New Roman"/>
                <w:color w:val="000000"/>
                <w:sz w:val="28"/>
                <w:szCs w:val="28"/>
                <w:lang w:eastAsia="ru-RU"/>
              </w:rPr>
              <w:t>-</w:t>
            </w:r>
            <w:r w:rsidRPr="00F4133E">
              <w:rPr>
                <w:rFonts w:ascii="Times New Roman" w:eastAsia="Times New Roman" w:hAnsi="Times New Roman" w:cs="Times New Roman"/>
                <w:color w:val="000000"/>
                <w:sz w:val="28"/>
                <w:szCs w:val="28"/>
                <w:lang w:eastAsia="ru-RU"/>
              </w:rPr>
              <w:br/>
            </w:r>
            <w:proofErr w:type="spellStart"/>
            <w:r w:rsidRPr="00F4133E">
              <w:rPr>
                <w:rFonts w:ascii="Times New Roman" w:eastAsia="Times New Roman" w:hAnsi="Times New Roman" w:cs="Times New Roman"/>
                <w:color w:val="000000"/>
                <w:sz w:val="28"/>
                <w:szCs w:val="28"/>
                <w:lang w:eastAsia="ru-RU"/>
              </w:rPr>
              <w:t>циент</w:t>
            </w:r>
            <w:proofErr w:type="spellEnd"/>
            <w:r w:rsidRPr="00F4133E">
              <w:rPr>
                <w:rFonts w:ascii="Times New Roman" w:eastAsia="Times New Roman" w:hAnsi="Times New Roman" w:cs="Times New Roman"/>
                <w:color w:val="000000"/>
                <w:sz w:val="28"/>
                <w:szCs w:val="28"/>
                <w:lang w:eastAsia="ru-RU"/>
              </w:rPr>
              <w:t xml:space="preserve"> роста</w:t>
            </w:r>
          </w:p>
        </w:tc>
      </w:tr>
      <w:tr w:rsidR="00E0342A" w:rsidRPr="00F4133E" w14:paraId="4E235043"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465AA84" w14:textId="416E8E24" w:rsidR="00F4133E" w:rsidRPr="00F4133E" w:rsidRDefault="00F4133E" w:rsidP="00E0342A">
            <w:pPr>
              <w:spacing w:after="0" w:line="240" w:lineRule="auto"/>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Коэффи</w:t>
            </w:r>
            <w:r w:rsidR="00E0342A">
              <w:rPr>
                <w:rFonts w:ascii="Times New Roman" w:eastAsia="Times New Roman" w:hAnsi="Times New Roman" w:cs="Times New Roman"/>
                <w:color w:val="000000"/>
                <w:sz w:val="28"/>
                <w:szCs w:val="28"/>
                <w:lang w:eastAsia="ru-RU"/>
              </w:rPr>
              <w:t>циент оборачи</w:t>
            </w:r>
            <w:r w:rsidRPr="00F4133E">
              <w:rPr>
                <w:rFonts w:ascii="Times New Roman" w:eastAsia="Times New Roman" w:hAnsi="Times New Roman" w:cs="Times New Roman"/>
                <w:color w:val="000000"/>
                <w:sz w:val="28"/>
                <w:szCs w:val="28"/>
                <w:lang w:eastAsia="ru-RU"/>
              </w:rPr>
              <w:t>ваемости всех товаров, оборотов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0B4B5B8E"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3,459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50402A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4,294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5E64649"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1,241</w:t>
            </w:r>
          </w:p>
        </w:tc>
      </w:tr>
      <w:tr w:rsidR="00E0342A" w:rsidRPr="00F4133E" w14:paraId="7352F133"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BCAE9D7" w14:textId="036CEA6B" w:rsidR="00F4133E" w:rsidRPr="00F4133E" w:rsidRDefault="00F4133E" w:rsidP="00E0342A">
            <w:pPr>
              <w:spacing w:after="0" w:line="240" w:lineRule="auto"/>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Коэффициент</w:t>
            </w:r>
            <w:r w:rsidR="00E0342A">
              <w:rPr>
                <w:rFonts w:ascii="Times New Roman" w:eastAsia="Times New Roman" w:hAnsi="Times New Roman" w:cs="Times New Roman"/>
                <w:color w:val="000000"/>
                <w:sz w:val="28"/>
                <w:szCs w:val="28"/>
                <w:lang w:eastAsia="ru-RU"/>
              </w:rPr>
              <w:t xml:space="preserve"> </w:t>
            </w:r>
            <w:r w:rsidRPr="00F4133E">
              <w:rPr>
                <w:rFonts w:ascii="Times New Roman" w:eastAsia="Times New Roman" w:hAnsi="Times New Roman" w:cs="Times New Roman"/>
                <w:color w:val="000000"/>
                <w:sz w:val="28"/>
                <w:szCs w:val="28"/>
                <w:lang w:eastAsia="ru-RU"/>
              </w:rPr>
              <w:t>оборачиваемости продовольственных товаров, оборотов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279AC3A"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7,584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0D1261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8,298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2AEB498"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1,094</w:t>
            </w:r>
          </w:p>
        </w:tc>
      </w:tr>
      <w:tr w:rsidR="00E0342A" w:rsidRPr="00F4133E" w14:paraId="6991B5E3"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FFC2464" w14:textId="65BB64E4" w:rsidR="00F4133E" w:rsidRPr="00F4133E" w:rsidRDefault="00F4133E" w:rsidP="00E0342A">
            <w:pPr>
              <w:spacing w:after="0" w:line="240" w:lineRule="auto"/>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Коэффициент оборачиваемости непродовольственных товаров, оборотов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70CFBB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1,695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6820E707"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2,326</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14BF20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1,373</w:t>
            </w:r>
          </w:p>
        </w:tc>
      </w:tr>
      <w:tr w:rsidR="00E0342A" w:rsidRPr="00F4133E" w14:paraId="359E3E08"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5FBA527" w14:textId="77777777" w:rsidR="00F4133E" w:rsidRPr="00F4133E" w:rsidRDefault="00F4133E" w:rsidP="00E0342A">
            <w:pPr>
              <w:spacing w:after="0" w:line="240" w:lineRule="auto"/>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Продолжи-</w:t>
            </w:r>
            <w:r w:rsidRPr="00F4133E">
              <w:rPr>
                <w:rFonts w:ascii="Times New Roman" w:eastAsia="Times New Roman" w:hAnsi="Times New Roman" w:cs="Times New Roman"/>
                <w:color w:val="000000"/>
                <w:sz w:val="28"/>
                <w:szCs w:val="28"/>
                <w:lang w:eastAsia="ru-RU"/>
              </w:rPr>
              <w:br/>
              <w:t>тельность оборота всех товаров, дней</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1FB7AE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104,1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7A77A96"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83,8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F16B804"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0,806</w:t>
            </w:r>
          </w:p>
        </w:tc>
      </w:tr>
      <w:tr w:rsidR="00E0342A" w:rsidRPr="00F4133E" w14:paraId="69787AFF"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2BE84D0" w14:textId="6CB6FAEF" w:rsidR="00F4133E" w:rsidRPr="00F4133E" w:rsidRDefault="00F4133E" w:rsidP="00E0342A">
            <w:pPr>
              <w:spacing w:after="0" w:line="240" w:lineRule="auto"/>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Продолжи-</w:t>
            </w:r>
            <w:r w:rsidRPr="00F4133E">
              <w:rPr>
                <w:rFonts w:ascii="Times New Roman" w:eastAsia="Times New Roman" w:hAnsi="Times New Roman" w:cs="Times New Roman"/>
                <w:color w:val="000000"/>
                <w:sz w:val="28"/>
                <w:szCs w:val="28"/>
                <w:lang w:eastAsia="ru-RU"/>
              </w:rPr>
              <w:br/>
              <w:t>тельность оборота продовольственных товаров, дней</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31F9D31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47,5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824D82D"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43,4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8860B9E"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0,914</w:t>
            </w:r>
          </w:p>
        </w:tc>
      </w:tr>
      <w:tr w:rsidR="00E0342A" w:rsidRPr="00F4133E" w14:paraId="530FD383" w14:textId="77777777" w:rsidTr="00F4133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4E13773B" w14:textId="2F23C24C" w:rsidR="00F4133E" w:rsidRPr="00F4133E" w:rsidRDefault="00F4133E" w:rsidP="00E0342A">
            <w:pPr>
              <w:spacing w:after="0" w:line="240" w:lineRule="auto"/>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Продолжи-</w:t>
            </w:r>
            <w:r w:rsidRPr="00F4133E">
              <w:rPr>
                <w:rFonts w:ascii="Times New Roman" w:eastAsia="Times New Roman" w:hAnsi="Times New Roman" w:cs="Times New Roman"/>
                <w:color w:val="000000"/>
                <w:sz w:val="28"/>
                <w:szCs w:val="28"/>
                <w:lang w:eastAsia="ru-RU"/>
              </w:rPr>
              <w:br/>
              <w:t>тельность оборота непродовольственных товаров, дней</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5BD1F02B"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212,4</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1FF78461"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154,8</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14:paraId="759E4025" w14:textId="77777777" w:rsidR="00F4133E" w:rsidRPr="00F4133E" w:rsidRDefault="00F4133E" w:rsidP="00F4133E">
            <w:pPr>
              <w:spacing w:after="0" w:line="240" w:lineRule="auto"/>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0,729</w:t>
            </w:r>
          </w:p>
        </w:tc>
      </w:tr>
    </w:tbl>
    <w:p w14:paraId="21321D09" w14:textId="77777777" w:rsidR="00F4133E" w:rsidRPr="00F4133E" w:rsidRDefault="00F4133E" w:rsidP="00E748CC">
      <w:pPr>
        <w:shd w:val="clear" w:color="auto" w:fill="FDFE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Продолжительность оборота товарных запасов сократилась по всем позициям, что можно охарактеризовать положительно, поскольку данный факт свидетельствует о росте эффективности работы предприятия.</w:t>
      </w:r>
    </w:p>
    <w:p w14:paraId="1A90B0F2" w14:textId="77777777" w:rsidR="00F4133E" w:rsidRPr="00F4133E" w:rsidRDefault="00F4133E" w:rsidP="00E748CC">
      <w:pPr>
        <w:shd w:val="clear" w:color="auto" w:fill="FDFE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По стадиям цикла оборачиваемости товарных запасов направления повышения эффективности их использования можно выделить в три группы, представляющие:</w:t>
      </w:r>
    </w:p>
    <w:p w14:paraId="3BE1031D" w14:textId="77777777" w:rsidR="00F4133E" w:rsidRPr="00F4133E" w:rsidRDefault="00F4133E" w:rsidP="00E748CC">
      <w:pPr>
        <w:numPr>
          <w:ilvl w:val="0"/>
          <w:numId w:val="1"/>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закупочную стадию;</w:t>
      </w:r>
    </w:p>
    <w:p w14:paraId="42414926" w14:textId="77777777" w:rsidR="00F4133E" w:rsidRPr="00F4133E" w:rsidRDefault="00F4133E" w:rsidP="00E748CC">
      <w:pPr>
        <w:numPr>
          <w:ilvl w:val="0"/>
          <w:numId w:val="1"/>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подготовительную стадию;</w:t>
      </w:r>
    </w:p>
    <w:p w14:paraId="5DA019EF" w14:textId="77777777" w:rsidR="00F4133E" w:rsidRPr="00F4133E" w:rsidRDefault="00F4133E" w:rsidP="00E748CC">
      <w:pPr>
        <w:numPr>
          <w:ilvl w:val="0"/>
          <w:numId w:val="1"/>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реализационную стадию.</w:t>
      </w:r>
    </w:p>
    <w:p w14:paraId="620FCB93" w14:textId="77777777" w:rsidR="00F4133E" w:rsidRPr="00F4133E" w:rsidRDefault="00F4133E" w:rsidP="00E748CC">
      <w:pPr>
        <w:shd w:val="clear" w:color="auto" w:fill="FDFE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lastRenderedPageBreak/>
        <w:t>Величина товарных запасов и величина характеризующих их оборотных средств могут быть уменьшены за счет совершенствования закупочной политики, а именно:</w:t>
      </w:r>
    </w:p>
    <w:p w14:paraId="1301B9DF" w14:textId="77777777" w:rsidR="00F4133E" w:rsidRPr="00F4133E" w:rsidRDefault="00F4133E" w:rsidP="00E748CC">
      <w:pPr>
        <w:numPr>
          <w:ilvl w:val="0"/>
          <w:numId w:val="2"/>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ускорения и удешевления перевозок;</w:t>
      </w:r>
    </w:p>
    <w:p w14:paraId="44444FF7" w14:textId="77777777" w:rsidR="00F4133E" w:rsidRPr="00F4133E" w:rsidRDefault="00F4133E" w:rsidP="00E748CC">
      <w:pPr>
        <w:numPr>
          <w:ilvl w:val="0"/>
          <w:numId w:val="2"/>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улучшения организации складского хозяйства на основе его механизации и автоматизации;</w:t>
      </w:r>
    </w:p>
    <w:p w14:paraId="0BBC9A2A" w14:textId="77777777" w:rsidR="00F4133E" w:rsidRPr="00F4133E" w:rsidRDefault="00F4133E" w:rsidP="00E748CC">
      <w:pPr>
        <w:numPr>
          <w:ilvl w:val="0"/>
          <w:numId w:val="2"/>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снижения стоимости товарных ресурсов за счет использования качественных, но более дешевых заменителей товаров;</w:t>
      </w:r>
    </w:p>
    <w:p w14:paraId="5D72F228" w14:textId="77777777" w:rsidR="00F4133E" w:rsidRPr="00F4133E" w:rsidRDefault="00F4133E" w:rsidP="00E748CC">
      <w:pPr>
        <w:numPr>
          <w:ilvl w:val="0"/>
          <w:numId w:val="2"/>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сокращения потерь товаров;</w:t>
      </w:r>
    </w:p>
    <w:p w14:paraId="1DC0CB84" w14:textId="77777777" w:rsidR="00F4133E" w:rsidRPr="00F4133E" w:rsidRDefault="00F4133E" w:rsidP="00E748CC">
      <w:pPr>
        <w:numPr>
          <w:ilvl w:val="0"/>
          <w:numId w:val="2"/>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выбора оптимальных схем поставки с целью снижения страховых запасов.</w:t>
      </w:r>
    </w:p>
    <w:p w14:paraId="084C3869" w14:textId="77777777" w:rsidR="00F4133E" w:rsidRPr="00F4133E" w:rsidRDefault="00F4133E" w:rsidP="00E748CC">
      <w:pPr>
        <w:shd w:val="clear" w:color="auto" w:fill="FDFE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Длительность подготовительной стадии может быть сокращена в результате:</w:t>
      </w:r>
    </w:p>
    <w:p w14:paraId="6F1CC31F" w14:textId="77777777" w:rsidR="00F4133E" w:rsidRPr="00F4133E" w:rsidRDefault="00F4133E" w:rsidP="00E748CC">
      <w:pPr>
        <w:numPr>
          <w:ilvl w:val="0"/>
          <w:numId w:val="3"/>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внедрения поточных методов подготовки товаров к реализации;</w:t>
      </w:r>
    </w:p>
    <w:p w14:paraId="3D767832" w14:textId="77777777" w:rsidR="00F4133E" w:rsidRPr="00F4133E" w:rsidRDefault="00F4133E" w:rsidP="00E748CC">
      <w:pPr>
        <w:numPr>
          <w:ilvl w:val="0"/>
          <w:numId w:val="3"/>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уменьшения межоперационного времени за счет тщательной подготовки товаров к реализации, исключающей перебои и обеспечивающей ритмичную работу предприятий;</w:t>
      </w:r>
    </w:p>
    <w:p w14:paraId="04EDDA6D" w14:textId="77777777" w:rsidR="00F4133E" w:rsidRPr="00F4133E" w:rsidRDefault="00F4133E" w:rsidP="00E748CC">
      <w:pPr>
        <w:numPr>
          <w:ilvl w:val="0"/>
          <w:numId w:val="3"/>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применения автоматического оборудования.</w:t>
      </w:r>
    </w:p>
    <w:p w14:paraId="33E14D48" w14:textId="77777777" w:rsidR="00F4133E" w:rsidRPr="00F4133E" w:rsidRDefault="00F4133E" w:rsidP="00E748CC">
      <w:pPr>
        <w:shd w:val="clear" w:color="auto" w:fill="FDFE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Сокращения времени реализационной стадии можно добиться:</w:t>
      </w:r>
    </w:p>
    <w:p w14:paraId="655E9A25" w14:textId="77777777" w:rsidR="00F4133E" w:rsidRPr="00F4133E" w:rsidRDefault="00F4133E" w:rsidP="00E748CC">
      <w:pPr>
        <w:numPr>
          <w:ilvl w:val="0"/>
          <w:numId w:val="4"/>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развитием системы маркетинга и планированием на его основе торговой деятельности;</w:t>
      </w:r>
    </w:p>
    <w:p w14:paraId="794C7938" w14:textId="77777777" w:rsidR="00F4133E" w:rsidRPr="00F4133E" w:rsidRDefault="00F4133E" w:rsidP="00E748CC">
      <w:pPr>
        <w:numPr>
          <w:ilvl w:val="0"/>
          <w:numId w:val="4"/>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совершенствованием организации и стимулированием сбыта товаров, сокращением интервала отгрузки товаров покупателям и т.п.;</w:t>
      </w:r>
    </w:p>
    <w:p w14:paraId="05D35C3F" w14:textId="77777777" w:rsidR="00F4133E" w:rsidRPr="00F4133E" w:rsidRDefault="00F4133E" w:rsidP="00E748CC">
      <w:pPr>
        <w:numPr>
          <w:ilvl w:val="0"/>
          <w:numId w:val="4"/>
        </w:numPr>
        <w:shd w:val="clear" w:color="auto" w:fill="FDFE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F4133E">
        <w:rPr>
          <w:rFonts w:ascii="Times New Roman" w:eastAsia="Times New Roman" w:hAnsi="Times New Roman" w:cs="Times New Roman"/>
          <w:color w:val="000000"/>
          <w:sz w:val="28"/>
          <w:szCs w:val="28"/>
          <w:lang w:eastAsia="ru-RU"/>
        </w:rPr>
        <w:t>оптимизацией системы расчетов и взаимозачетов между контрагентами.</w:t>
      </w:r>
    </w:p>
    <w:p w14:paraId="3FFA3EB3" w14:textId="77777777" w:rsidR="00254940" w:rsidRPr="00A87451" w:rsidRDefault="00254940">
      <w:pPr>
        <w:rPr>
          <w:rFonts w:ascii="Times New Roman" w:hAnsi="Times New Roman" w:cs="Times New Roman"/>
          <w:sz w:val="28"/>
          <w:szCs w:val="28"/>
        </w:rPr>
      </w:pPr>
      <w:bookmarkStart w:id="0" w:name="_GoBack"/>
      <w:bookmarkEnd w:id="0"/>
    </w:p>
    <w:sectPr w:rsidR="00254940" w:rsidRPr="00A87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72DC5"/>
    <w:multiLevelType w:val="multilevel"/>
    <w:tmpl w:val="4C9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26AD2"/>
    <w:multiLevelType w:val="multilevel"/>
    <w:tmpl w:val="A55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53E36"/>
    <w:multiLevelType w:val="multilevel"/>
    <w:tmpl w:val="A85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84952"/>
    <w:multiLevelType w:val="multilevel"/>
    <w:tmpl w:val="284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35"/>
    <w:rsid w:val="001F1E57"/>
    <w:rsid w:val="00254940"/>
    <w:rsid w:val="00317094"/>
    <w:rsid w:val="003B721C"/>
    <w:rsid w:val="004032A2"/>
    <w:rsid w:val="0041216D"/>
    <w:rsid w:val="00431835"/>
    <w:rsid w:val="0058422C"/>
    <w:rsid w:val="0063435E"/>
    <w:rsid w:val="00763C30"/>
    <w:rsid w:val="008C0BA8"/>
    <w:rsid w:val="00A87451"/>
    <w:rsid w:val="00AE0985"/>
    <w:rsid w:val="00B44956"/>
    <w:rsid w:val="00BE0A97"/>
    <w:rsid w:val="00D076CD"/>
    <w:rsid w:val="00D213B8"/>
    <w:rsid w:val="00D351A2"/>
    <w:rsid w:val="00DC1CB4"/>
    <w:rsid w:val="00DD4181"/>
    <w:rsid w:val="00E0342A"/>
    <w:rsid w:val="00E748CC"/>
    <w:rsid w:val="00EC7858"/>
    <w:rsid w:val="00F4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0147"/>
  <w15:chartTrackingRefBased/>
  <w15:docId w15:val="{93D4FD30-C9A4-4708-89B7-811249FB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413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13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41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7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4938">
      <w:bodyDiv w:val="1"/>
      <w:marLeft w:val="0"/>
      <w:marRight w:val="0"/>
      <w:marTop w:val="0"/>
      <w:marBottom w:val="0"/>
      <w:divBdr>
        <w:top w:val="none" w:sz="0" w:space="0" w:color="auto"/>
        <w:left w:val="none" w:sz="0" w:space="0" w:color="auto"/>
        <w:bottom w:val="none" w:sz="0" w:space="0" w:color="auto"/>
        <w:right w:val="none" w:sz="0" w:space="0" w:color="auto"/>
      </w:divBdr>
    </w:div>
    <w:div w:id="614603290">
      <w:bodyDiv w:val="1"/>
      <w:marLeft w:val="0"/>
      <w:marRight w:val="0"/>
      <w:marTop w:val="0"/>
      <w:marBottom w:val="0"/>
      <w:divBdr>
        <w:top w:val="none" w:sz="0" w:space="0" w:color="auto"/>
        <w:left w:val="none" w:sz="0" w:space="0" w:color="auto"/>
        <w:bottom w:val="none" w:sz="0" w:space="0" w:color="auto"/>
        <w:right w:val="none" w:sz="0" w:space="0" w:color="auto"/>
      </w:divBdr>
    </w:div>
    <w:div w:id="674310332">
      <w:bodyDiv w:val="1"/>
      <w:marLeft w:val="0"/>
      <w:marRight w:val="0"/>
      <w:marTop w:val="0"/>
      <w:marBottom w:val="0"/>
      <w:divBdr>
        <w:top w:val="none" w:sz="0" w:space="0" w:color="auto"/>
        <w:left w:val="none" w:sz="0" w:space="0" w:color="auto"/>
        <w:bottom w:val="none" w:sz="0" w:space="0" w:color="auto"/>
        <w:right w:val="none" w:sz="0" w:space="0" w:color="auto"/>
      </w:divBdr>
    </w:div>
    <w:div w:id="10213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27</cp:revision>
  <dcterms:created xsi:type="dcterms:W3CDTF">2023-05-11T14:30:00Z</dcterms:created>
  <dcterms:modified xsi:type="dcterms:W3CDTF">2023-05-11T14:51:00Z</dcterms:modified>
</cp:coreProperties>
</file>